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4954" w14:textId="164252E2" w:rsidR="00763A4C" w:rsidRDefault="004C0881" w:rsidP="001A095C">
      <w:pPr>
        <w:spacing w:after="0"/>
        <w:jc w:val="center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706835FA" wp14:editId="3C2E80FF">
            <wp:simplePos x="0" y="0"/>
            <wp:positionH relativeFrom="margin">
              <wp:posOffset>0</wp:posOffset>
            </wp:positionH>
            <wp:positionV relativeFrom="paragraph">
              <wp:posOffset>-447675</wp:posOffset>
            </wp:positionV>
            <wp:extent cx="1474470" cy="86106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7BAF4F" w14:textId="77777777" w:rsidR="00BB56FA" w:rsidRDefault="00BB56FA" w:rsidP="00BB56FA">
      <w:pPr>
        <w:spacing w:after="0"/>
        <w:rPr>
          <w:rFonts w:ascii="Gotham Bold" w:hAnsi="Gotham Bold"/>
          <w:b/>
          <w:bCs/>
          <w:sz w:val="30"/>
          <w:szCs w:val="30"/>
          <w:lang w:eastAsia="fr-FR"/>
        </w:rPr>
      </w:pPr>
    </w:p>
    <w:p w14:paraId="21E5942D" w14:textId="499DD0E5" w:rsidR="00BB56FA" w:rsidRPr="00BB56FA" w:rsidRDefault="00BB56FA" w:rsidP="00BB56FA">
      <w:pPr>
        <w:spacing w:after="0"/>
        <w:jc w:val="center"/>
        <w:rPr>
          <w:rFonts w:ascii="Gotham Bold" w:hAnsi="Gotham Bold"/>
          <w:b/>
          <w:sz w:val="30"/>
          <w:szCs w:val="30"/>
          <w:lang w:eastAsia="fr-FR"/>
        </w:rPr>
      </w:pPr>
      <w:r w:rsidRPr="00BB56FA">
        <w:rPr>
          <w:rFonts w:ascii="Gotham Bold" w:hAnsi="Gotham Bold"/>
          <w:b/>
          <w:bCs/>
          <w:sz w:val="30"/>
          <w:szCs w:val="30"/>
          <w:lang w:eastAsia="fr-FR"/>
        </w:rPr>
        <w:t>LA COMMUNAUTÉ DE COMMUNES DU PIÉMONT CÉVENOL</w:t>
      </w:r>
    </w:p>
    <w:p w14:paraId="0CA54777" w14:textId="33781C61" w:rsidR="00BB56FA" w:rsidRDefault="00BB56FA" w:rsidP="00BB56FA">
      <w:pPr>
        <w:spacing w:after="0"/>
        <w:jc w:val="center"/>
        <w:rPr>
          <w:rFonts w:ascii="Gotham Bold" w:hAnsi="Gotham Bold"/>
          <w:b/>
          <w:bCs/>
          <w:sz w:val="30"/>
          <w:szCs w:val="30"/>
          <w:lang w:eastAsia="fr-FR"/>
        </w:rPr>
      </w:pPr>
      <w:r w:rsidRPr="00BB56FA">
        <w:rPr>
          <w:rFonts w:ascii="Gotham Bold" w:hAnsi="Gotham Bold"/>
          <w:b/>
          <w:bCs/>
          <w:sz w:val="30"/>
          <w:szCs w:val="30"/>
          <w:lang w:eastAsia="fr-FR"/>
        </w:rPr>
        <w:t>RECRUTE</w:t>
      </w:r>
    </w:p>
    <w:p w14:paraId="3392CD41" w14:textId="77777777" w:rsidR="00BB56FA" w:rsidRPr="00BB56FA" w:rsidRDefault="00BB56FA" w:rsidP="00BB56FA">
      <w:pPr>
        <w:spacing w:after="0"/>
        <w:jc w:val="center"/>
        <w:rPr>
          <w:rFonts w:ascii="Gotham Bold" w:hAnsi="Gotham Bold"/>
          <w:b/>
          <w:sz w:val="30"/>
          <w:szCs w:val="30"/>
          <w:lang w:eastAsia="fr-FR"/>
        </w:rPr>
      </w:pPr>
    </w:p>
    <w:p w14:paraId="3BB348C4" w14:textId="77777777" w:rsidR="00BB56FA" w:rsidRDefault="00BB56FA" w:rsidP="00BB56FA">
      <w:pPr>
        <w:spacing w:after="0"/>
        <w:jc w:val="center"/>
        <w:rPr>
          <w:rFonts w:ascii="Gotham Bold" w:hAnsi="Gotham Bold"/>
          <w:bCs/>
          <w:i/>
          <w:iCs/>
          <w:sz w:val="24"/>
          <w:szCs w:val="24"/>
          <w:lang w:eastAsia="fr-FR"/>
        </w:rPr>
      </w:pPr>
      <w:r w:rsidRPr="00BB56FA">
        <w:rPr>
          <w:rFonts w:ascii="Gotham Bold" w:hAnsi="Gotham Bold"/>
          <w:b/>
          <w:bCs/>
          <w:sz w:val="30"/>
          <w:szCs w:val="30"/>
          <w:lang w:eastAsia="fr-FR"/>
        </w:rPr>
        <w:t>UN(E) AGENT(E) D’ACCUEIL ET D’ENTRETIEN (H/F)</w:t>
      </w:r>
      <w:r w:rsidRPr="00BB56FA">
        <w:rPr>
          <w:rFonts w:ascii="Gotham Bold" w:hAnsi="Gotham Bold"/>
          <w:b/>
          <w:sz w:val="28"/>
          <w:szCs w:val="28"/>
          <w:lang w:eastAsia="fr-FR"/>
        </w:rPr>
        <w:br/>
      </w:r>
      <w:r w:rsidRPr="00BB56FA">
        <w:rPr>
          <w:rFonts w:ascii="Gotham Bold" w:hAnsi="Gotham Bold"/>
          <w:bCs/>
          <w:i/>
          <w:iCs/>
          <w:sz w:val="24"/>
          <w:szCs w:val="24"/>
          <w:lang w:eastAsia="fr-FR"/>
        </w:rPr>
        <w:t>(Non titulaire de droit public – poste saisonnier)</w:t>
      </w:r>
    </w:p>
    <w:p w14:paraId="713965D4" w14:textId="77777777" w:rsidR="00BB56FA" w:rsidRPr="00BB56FA" w:rsidRDefault="00BB56FA" w:rsidP="00BB56FA">
      <w:pPr>
        <w:spacing w:after="0"/>
        <w:jc w:val="center"/>
        <w:rPr>
          <w:rFonts w:ascii="Gotham Bold" w:hAnsi="Gotham Bold"/>
          <w:b/>
          <w:sz w:val="28"/>
          <w:szCs w:val="28"/>
          <w:lang w:eastAsia="fr-FR"/>
        </w:rPr>
      </w:pPr>
    </w:p>
    <w:p w14:paraId="67FB6B4E" w14:textId="77777777" w:rsidR="00BB56FA" w:rsidRPr="00BB56FA" w:rsidRDefault="00BB56FA" w:rsidP="00BB56FA">
      <w:pPr>
        <w:spacing w:after="0"/>
        <w:rPr>
          <w:rFonts w:ascii="Gotham Light" w:hAnsi="Gotham Light"/>
          <w:b/>
          <w:lang w:eastAsia="fr-FR"/>
        </w:rPr>
      </w:pPr>
      <w:r w:rsidRPr="00BB56FA">
        <w:rPr>
          <w:rFonts w:ascii="Gotham Light" w:hAnsi="Gotham Light"/>
          <w:b/>
          <w:lang w:eastAsia="fr-FR"/>
        </w:rPr>
        <w:pict w14:anchorId="43914701">
          <v:rect id="_x0000_i1055" style="width:0;height:1.5pt" o:hralign="center" o:hrstd="t" o:hr="t" fillcolor="#a0a0a0" stroked="f"/>
        </w:pict>
      </w:r>
    </w:p>
    <w:p w14:paraId="6757A4EE" w14:textId="77777777" w:rsidR="00BB56FA" w:rsidRDefault="00BB56FA" w:rsidP="00BB56FA">
      <w:pPr>
        <w:spacing w:after="0"/>
        <w:rPr>
          <w:rFonts w:ascii="Gotham Bold" w:hAnsi="Gotham Bold"/>
          <w:sz w:val="24"/>
          <w:szCs w:val="24"/>
          <w:lang w:eastAsia="fr-FR"/>
        </w:rPr>
      </w:pPr>
    </w:p>
    <w:p w14:paraId="335082F4" w14:textId="7AA6AD6A" w:rsidR="00BB56FA" w:rsidRPr="00BB56FA" w:rsidRDefault="00BB56FA" w:rsidP="00BB56FA">
      <w:pPr>
        <w:spacing w:after="0"/>
        <w:rPr>
          <w:rFonts w:ascii="Gotham Bold" w:hAnsi="Gotham Bold"/>
          <w:sz w:val="24"/>
          <w:szCs w:val="24"/>
          <w:lang w:eastAsia="fr-FR"/>
        </w:rPr>
      </w:pPr>
      <w:r w:rsidRPr="00BB56FA">
        <w:rPr>
          <w:rFonts w:ascii="Gotham Bold" w:hAnsi="Gotham Bold"/>
          <w:sz w:val="24"/>
          <w:szCs w:val="24"/>
          <w:lang w:eastAsia="fr-FR"/>
        </w:rPr>
        <w:t>CONTEXTE</w:t>
      </w:r>
    </w:p>
    <w:p w14:paraId="32BC8888" w14:textId="77777777" w:rsidR="00BB56FA" w:rsidRPr="00BB56FA" w:rsidRDefault="00BB56FA" w:rsidP="00BB56FA">
      <w:p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La Communauté de communes du Piémont cévenol regroupe 34 communes rurales, réunies depuis 2013 au sein d’une intercommunalité aux compétences variées : aménagement du territoire, développement économique, tourisme, emploi, formation, insertion, environnement et transition énergétique, SPANC, gestion des déchets, enfance et jeunesse, équipements sportifs, culture, etc.</w:t>
      </w:r>
    </w:p>
    <w:p w14:paraId="05CEA499" w14:textId="77777777" w:rsidR="00BB56FA" w:rsidRPr="00BB56FA" w:rsidRDefault="00BB56FA" w:rsidP="00BB56FA">
      <w:p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La quasi-totalité de ces compétences est exercée en régie.</w:t>
      </w:r>
    </w:p>
    <w:p w14:paraId="4CD4AC2D" w14:textId="392610D7" w:rsidR="00BB56FA" w:rsidRPr="00BB56FA" w:rsidRDefault="00BB56FA" w:rsidP="00BB56FA">
      <w:p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L’intercommunalité compte 140 agents au service de 22 500 habitants et gère 5 budgets distincts</w:t>
      </w:r>
      <w:r w:rsidRPr="00BB56FA">
        <w:rPr>
          <w:rFonts w:ascii="Gotham Light" w:hAnsi="Gotham Light"/>
          <w:bCs/>
          <w:lang w:eastAsia="fr-FR"/>
        </w:rPr>
        <w:t>.</w:t>
      </w:r>
    </w:p>
    <w:p w14:paraId="15DE2B31" w14:textId="77777777" w:rsidR="00BB56FA" w:rsidRDefault="00BB56FA" w:rsidP="00BB56FA">
      <w:p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Dans ce cadre, la Communauté de communes recrute un(e) agent(e) d’accueil et d’entretien pour un poste saisonnier (contrat du 1er mai au 30 septembre 2025).</w:t>
      </w:r>
    </w:p>
    <w:p w14:paraId="3CEDDA0F" w14:textId="77777777" w:rsidR="00BB56FA" w:rsidRPr="00BB56FA" w:rsidRDefault="00BB56FA" w:rsidP="00BB56FA">
      <w:pPr>
        <w:spacing w:after="0"/>
        <w:rPr>
          <w:rFonts w:ascii="Gotham Light" w:hAnsi="Gotham Light"/>
          <w:bCs/>
          <w:lang w:eastAsia="fr-FR"/>
        </w:rPr>
      </w:pPr>
    </w:p>
    <w:p w14:paraId="072BBF69" w14:textId="71FFBA9A" w:rsidR="00BB56FA" w:rsidRPr="00BB56FA" w:rsidRDefault="00BB56FA" w:rsidP="00BB56FA">
      <w:pPr>
        <w:spacing w:after="0"/>
        <w:rPr>
          <w:rFonts w:ascii="Gotham Light" w:hAnsi="Gotham Light"/>
          <w:bCs/>
          <w:lang w:eastAsia="fr-FR"/>
        </w:rPr>
      </w:pPr>
    </w:p>
    <w:p w14:paraId="345AD2FF" w14:textId="77777777" w:rsidR="00BB56FA" w:rsidRPr="00BB56FA" w:rsidRDefault="00BB56FA" w:rsidP="00BB56FA">
      <w:pPr>
        <w:spacing w:after="0"/>
        <w:rPr>
          <w:rFonts w:ascii="Gotham Bold" w:hAnsi="Gotham Bold"/>
          <w:bCs/>
          <w:sz w:val="24"/>
          <w:szCs w:val="24"/>
          <w:lang w:eastAsia="fr-FR"/>
        </w:rPr>
      </w:pPr>
      <w:r w:rsidRPr="00BB56FA">
        <w:rPr>
          <w:rFonts w:ascii="Gotham Bold" w:hAnsi="Gotham Bold"/>
          <w:bCs/>
          <w:sz w:val="24"/>
          <w:szCs w:val="24"/>
          <w:lang w:eastAsia="fr-FR"/>
        </w:rPr>
        <w:t>MISSIONS</w:t>
      </w:r>
    </w:p>
    <w:p w14:paraId="1B5D4ECA" w14:textId="77777777" w:rsidR="00BB56FA" w:rsidRPr="00BB56FA" w:rsidRDefault="00BB56FA" w:rsidP="00BB56FA">
      <w:p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Sous la responsabilité de la direction du pôle vie locale et du responsable du service des sports, vous serez chargé(e) des missions suivantes :</w:t>
      </w:r>
    </w:p>
    <w:p w14:paraId="65A4602A" w14:textId="77777777" w:rsidR="00BB56FA" w:rsidRPr="00BB56FA" w:rsidRDefault="00BB56FA" w:rsidP="00BB56FA">
      <w:pPr>
        <w:spacing w:after="0"/>
        <w:rPr>
          <w:rFonts w:ascii="Gotham Bold" w:hAnsi="Gotham Bold"/>
          <w:bCs/>
          <w:lang w:eastAsia="fr-FR"/>
        </w:rPr>
      </w:pPr>
      <w:r w:rsidRPr="00BB56FA">
        <w:rPr>
          <w:rFonts w:ascii="Gotham Bold" w:hAnsi="Gotham Bold"/>
          <w:bCs/>
          <w:lang w:eastAsia="fr-FR"/>
        </w:rPr>
        <w:t>1. Accueil du public</w:t>
      </w:r>
    </w:p>
    <w:p w14:paraId="6E0A21B8" w14:textId="77777777" w:rsidR="00BB56FA" w:rsidRPr="00BB56FA" w:rsidRDefault="00BB56FA" w:rsidP="00BB56FA">
      <w:pPr>
        <w:numPr>
          <w:ilvl w:val="0"/>
          <w:numId w:val="10"/>
        </w:num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Accueillir les usagers avec convivialité, répondre à leurs questions et les orienter.</w:t>
      </w:r>
    </w:p>
    <w:p w14:paraId="15BC705B" w14:textId="77777777" w:rsidR="00BB56FA" w:rsidRPr="00BB56FA" w:rsidRDefault="00BB56FA" w:rsidP="00BB56FA">
      <w:pPr>
        <w:numPr>
          <w:ilvl w:val="0"/>
          <w:numId w:val="10"/>
        </w:num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Gérer les entrées : tenue de la caisse, vente des titres d’entrée et abonnements, encodage des cartes, réalisation des sorties de caisse.</w:t>
      </w:r>
    </w:p>
    <w:p w14:paraId="792F04BC" w14:textId="77777777" w:rsidR="00BB56FA" w:rsidRPr="00BB56FA" w:rsidRDefault="00BB56FA" w:rsidP="00BB56FA">
      <w:pPr>
        <w:numPr>
          <w:ilvl w:val="0"/>
          <w:numId w:val="10"/>
        </w:num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Informer sur les règles d’hygiène et de sécurité et traiter les réclamations ou incidents courants.</w:t>
      </w:r>
    </w:p>
    <w:p w14:paraId="1BD58A8C" w14:textId="77777777" w:rsidR="00BB56FA" w:rsidRPr="00BB56FA" w:rsidRDefault="00BB56FA" w:rsidP="00BB56FA">
      <w:pPr>
        <w:numPr>
          <w:ilvl w:val="0"/>
          <w:numId w:val="10"/>
        </w:num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Faire respecter le règlement intérieur de l’établissement et le POSS (Plan d’Organisation de la Surveillance et des Secours).</w:t>
      </w:r>
    </w:p>
    <w:p w14:paraId="6A30E636" w14:textId="77777777" w:rsidR="00BB56FA" w:rsidRPr="00BB56FA" w:rsidRDefault="00BB56FA" w:rsidP="00BB56FA">
      <w:pPr>
        <w:spacing w:after="0"/>
        <w:rPr>
          <w:rFonts w:ascii="Gotham Bold" w:hAnsi="Gotham Bold"/>
          <w:bCs/>
          <w:lang w:eastAsia="fr-FR"/>
        </w:rPr>
      </w:pPr>
      <w:r w:rsidRPr="00BB56FA">
        <w:rPr>
          <w:rFonts w:ascii="Gotham Bold" w:hAnsi="Gotham Bold"/>
          <w:bCs/>
          <w:lang w:eastAsia="fr-FR"/>
        </w:rPr>
        <w:t>2. Entretien et hygiène des installations</w:t>
      </w:r>
    </w:p>
    <w:p w14:paraId="70FC9F26" w14:textId="77777777" w:rsidR="00BB56FA" w:rsidRPr="00BB56FA" w:rsidRDefault="00BB56FA" w:rsidP="00BB56FA">
      <w:pPr>
        <w:numPr>
          <w:ilvl w:val="0"/>
          <w:numId w:val="11"/>
        </w:num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Assurer la propreté des vestiaires, douches, sanitaires et espaces communs conformément aux protocoles en vigueur.</w:t>
      </w:r>
    </w:p>
    <w:p w14:paraId="26726679" w14:textId="77777777" w:rsidR="00BB56FA" w:rsidRPr="00BB56FA" w:rsidRDefault="00BB56FA" w:rsidP="00BB56FA">
      <w:pPr>
        <w:numPr>
          <w:ilvl w:val="0"/>
          <w:numId w:val="11"/>
        </w:num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Effectuer un entretien technique léger pour garantir le bon état des équipements (portes, casiers, mobilier, etc.).</w:t>
      </w:r>
    </w:p>
    <w:p w14:paraId="0DD1F891" w14:textId="77777777" w:rsidR="00BB56FA" w:rsidRPr="00BB56FA" w:rsidRDefault="00BB56FA" w:rsidP="00BB56FA">
      <w:pPr>
        <w:spacing w:after="0"/>
        <w:rPr>
          <w:rFonts w:ascii="Gotham Bold" w:hAnsi="Gotham Bold"/>
          <w:bCs/>
          <w:lang w:eastAsia="fr-FR"/>
        </w:rPr>
      </w:pPr>
      <w:r w:rsidRPr="00BB56FA">
        <w:rPr>
          <w:rFonts w:ascii="Gotham Bold" w:hAnsi="Gotham Bold"/>
          <w:bCs/>
          <w:lang w:eastAsia="fr-FR"/>
        </w:rPr>
        <w:t>3. Support aux activités du centre</w:t>
      </w:r>
    </w:p>
    <w:p w14:paraId="4B398687" w14:textId="77777777" w:rsidR="00BB56FA" w:rsidRPr="00BB56FA" w:rsidRDefault="00BB56FA" w:rsidP="00BB56FA">
      <w:pPr>
        <w:numPr>
          <w:ilvl w:val="0"/>
          <w:numId w:val="12"/>
        </w:num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Préparer les espaces pour les activités (cours de natation, aquagym, événements, etc.).</w:t>
      </w:r>
    </w:p>
    <w:p w14:paraId="78EAB731" w14:textId="77777777" w:rsidR="00BB56FA" w:rsidRPr="00BB56FA" w:rsidRDefault="00BB56FA" w:rsidP="00BB56FA">
      <w:pPr>
        <w:numPr>
          <w:ilvl w:val="0"/>
          <w:numId w:val="12"/>
        </w:num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Collaborer avec les maîtres-nageurs, techniciens et autres agents pour le bon fonctionnement de l’établissement.</w:t>
      </w:r>
    </w:p>
    <w:p w14:paraId="5F82BDF2" w14:textId="77777777" w:rsidR="00BB56FA" w:rsidRPr="00BB56FA" w:rsidRDefault="00BB56FA" w:rsidP="00BB56FA">
      <w:pPr>
        <w:spacing w:after="0"/>
        <w:rPr>
          <w:rFonts w:ascii="Gotham Bold" w:hAnsi="Gotham Bold"/>
          <w:bCs/>
          <w:lang w:eastAsia="fr-FR"/>
        </w:rPr>
      </w:pPr>
      <w:r w:rsidRPr="00BB56FA">
        <w:rPr>
          <w:rFonts w:ascii="Gotham Bold" w:hAnsi="Gotham Bold"/>
          <w:bCs/>
          <w:lang w:eastAsia="fr-FR"/>
        </w:rPr>
        <w:t>4. Sécurité et conformité</w:t>
      </w:r>
    </w:p>
    <w:p w14:paraId="35BDE387" w14:textId="77777777" w:rsidR="00BB56FA" w:rsidRPr="00BB56FA" w:rsidRDefault="00BB56FA" w:rsidP="00BB56FA">
      <w:pPr>
        <w:numPr>
          <w:ilvl w:val="0"/>
          <w:numId w:val="13"/>
        </w:num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Signaler tout comportement inapproprié ou à risque dans l’enceinte de la piscine.</w:t>
      </w:r>
    </w:p>
    <w:p w14:paraId="50CE7A20" w14:textId="77777777" w:rsidR="00BB56FA" w:rsidRPr="00BB56FA" w:rsidRDefault="00BB56FA" w:rsidP="00BB56FA">
      <w:pPr>
        <w:numPr>
          <w:ilvl w:val="0"/>
          <w:numId w:val="13"/>
        </w:num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Effectuer des vérifications techniques simples et signaler les dysfonctionnements au service compétent.</w:t>
      </w:r>
    </w:p>
    <w:p w14:paraId="0495A201" w14:textId="0A03EB7A" w:rsidR="00BB56FA" w:rsidRPr="00BB56FA" w:rsidRDefault="00BB56FA" w:rsidP="00BB56FA">
      <w:pPr>
        <w:numPr>
          <w:ilvl w:val="0"/>
          <w:numId w:val="13"/>
        </w:num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Participer aux exercices de secourisme et vérifier le matériel de secours et de communication.</w:t>
      </w:r>
    </w:p>
    <w:p w14:paraId="467E2FE2" w14:textId="77777777" w:rsidR="00BB56FA" w:rsidRPr="00BB56FA" w:rsidRDefault="00BB56FA" w:rsidP="00BB56FA">
      <w:pPr>
        <w:spacing w:after="0"/>
        <w:rPr>
          <w:rFonts w:ascii="Gotham Light" w:hAnsi="Gotham Light"/>
          <w:bCs/>
          <w:lang w:eastAsia="fr-FR"/>
        </w:rPr>
      </w:pPr>
    </w:p>
    <w:p w14:paraId="1D1E46F6" w14:textId="77777777" w:rsidR="00BB56FA" w:rsidRPr="00BB56FA" w:rsidRDefault="00BB56FA" w:rsidP="00BB56FA">
      <w:pPr>
        <w:spacing w:after="0"/>
        <w:rPr>
          <w:rFonts w:ascii="Gotham Bold" w:hAnsi="Gotham Bold"/>
          <w:bCs/>
          <w:lang w:eastAsia="fr-FR"/>
        </w:rPr>
      </w:pPr>
      <w:r w:rsidRPr="00BB56FA">
        <w:rPr>
          <w:rFonts w:ascii="Gotham Bold" w:hAnsi="Gotham Bold"/>
          <w:bCs/>
          <w:sz w:val="24"/>
          <w:szCs w:val="24"/>
          <w:lang w:eastAsia="fr-FR"/>
        </w:rPr>
        <w:t>PROFIL DU CANDIDAT</w:t>
      </w:r>
    </w:p>
    <w:p w14:paraId="2D950DD4" w14:textId="77777777" w:rsidR="00BB56FA" w:rsidRPr="00BB56FA" w:rsidRDefault="00BB56FA" w:rsidP="00BB56FA">
      <w:p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Cadre d’emploi envisagé : Catégorie C</w:t>
      </w:r>
      <w:r w:rsidRPr="00BB56FA">
        <w:rPr>
          <w:rFonts w:ascii="Gotham Light" w:hAnsi="Gotham Light"/>
          <w:bCs/>
          <w:lang w:eastAsia="fr-FR"/>
        </w:rPr>
        <w:br/>
        <w:t>Compétences et qualités recherchées :</w:t>
      </w:r>
    </w:p>
    <w:p w14:paraId="4A405C46" w14:textId="77777777" w:rsidR="00BB56FA" w:rsidRPr="00BB56FA" w:rsidRDefault="00BB56FA" w:rsidP="00BB56FA">
      <w:pPr>
        <w:numPr>
          <w:ilvl w:val="0"/>
          <w:numId w:val="14"/>
        </w:num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Sens de l’accueil et du service public</w:t>
      </w:r>
    </w:p>
    <w:p w14:paraId="2220D69A" w14:textId="77777777" w:rsidR="00BB56FA" w:rsidRPr="00BB56FA" w:rsidRDefault="00BB56FA" w:rsidP="00BB56FA">
      <w:pPr>
        <w:numPr>
          <w:ilvl w:val="0"/>
          <w:numId w:val="14"/>
        </w:num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Polyvalence, rigueur et réactivité</w:t>
      </w:r>
    </w:p>
    <w:p w14:paraId="60D59E5F" w14:textId="77777777" w:rsidR="00BB56FA" w:rsidRPr="00BB56FA" w:rsidRDefault="00BB56FA" w:rsidP="00BB56FA">
      <w:pPr>
        <w:numPr>
          <w:ilvl w:val="0"/>
          <w:numId w:val="14"/>
        </w:num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Respect des règles d’hygiène et de sécurité</w:t>
      </w:r>
    </w:p>
    <w:p w14:paraId="7E2986D6" w14:textId="77777777" w:rsidR="00BB56FA" w:rsidRPr="00BB56FA" w:rsidRDefault="00BB56FA" w:rsidP="00BB56FA">
      <w:pPr>
        <w:numPr>
          <w:ilvl w:val="0"/>
          <w:numId w:val="14"/>
        </w:num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Capacité à travailler en équipe</w:t>
      </w:r>
    </w:p>
    <w:p w14:paraId="1A26C844" w14:textId="28334268" w:rsidR="00BB56FA" w:rsidRDefault="00BB56FA" w:rsidP="00BB56FA">
      <w:pPr>
        <w:spacing w:after="0"/>
        <w:rPr>
          <w:rFonts w:ascii="Gotham Light" w:hAnsi="Gotham Light"/>
          <w:bCs/>
          <w:lang w:eastAsia="fr-FR"/>
        </w:rPr>
      </w:pPr>
    </w:p>
    <w:p w14:paraId="5053C84F" w14:textId="77777777" w:rsidR="00BB56FA" w:rsidRPr="00BB56FA" w:rsidRDefault="00BB56FA" w:rsidP="00BB56FA">
      <w:pPr>
        <w:spacing w:after="0"/>
        <w:rPr>
          <w:rFonts w:ascii="Gotham Light" w:hAnsi="Gotham Light"/>
          <w:bCs/>
          <w:lang w:eastAsia="fr-FR"/>
        </w:rPr>
      </w:pPr>
    </w:p>
    <w:p w14:paraId="5CDD8A61" w14:textId="77777777" w:rsidR="00BB56FA" w:rsidRPr="00BB56FA" w:rsidRDefault="00BB56FA" w:rsidP="00BB56FA">
      <w:pPr>
        <w:spacing w:after="0"/>
        <w:rPr>
          <w:rFonts w:ascii="Gotham Bold" w:hAnsi="Gotham Bold"/>
          <w:bCs/>
          <w:sz w:val="24"/>
          <w:szCs w:val="24"/>
          <w:lang w:eastAsia="fr-FR"/>
        </w:rPr>
      </w:pPr>
      <w:r w:rsidRPr="00BB56FA">
        <w:rPr>
          <w:rFonts w:ascii="Gotham Bold" w:hAnsi="Gotham Bold"/>
          <w:bCs/>
          <w:sz w:val="24"/>
          <w:szCs w:val="24"/>
          <w:lang w:eastAsia="fr-FR"/>
        </w:rPr>
        <w:t>RENSEIGNEMENTS LIÉS AU POSTE</w:t>
      </w:r>
    </w:p>
    <w:p w14:paraId="3A12957D" w14:textId="77777777" w:rsidR="00BB56FA" w:rsidRPr="00BB56FA" w:rsidRDefault="00BB56FA" w:rsidP="00BB56FA">
      <w:pPr>
        <w:spacing w:after="0"/>
        <w:rPr>
          <w:rFonts w:ascii="Gotham Light" w:hAnsi="Gotham Light"/>
          <w:b/>
          <w:lang w:eastAsia="fr-FR"/>
        </w:rPr>
      </w:pPr>
      <w:r w:rsidRPr="00BB56FA">
        <w:rPr>
          <w:rFonts w:ascii="Gotham Light" w:hAnsi="Gotham Light"/>
          <w:b/>
          <w:lang w:eastAsia="fr-FR"/>
        </w:rPr>
        <w:t>Détails du poste :</w:t>
      </w:r>
    </w:p>
    <w:p w14:paraId="75FDA59D" w14:textId="77777777" w:rsidR="00BB56FA" w:rsidRPr="00BB56FA" w:rsidRDefault="00BB56FA" w:rsidP="00BB56FA">
      <w:pPr>
        <w:numPr>
          <w:ilvl w:val="0"/>
          <w:numId w:val="15"/>
        </w:num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Contrat saisonnier à temps complet (35h/semaine) – possibilité d'heures supplémentaires</w:t>
      </w:r>
    </w:p>
    <w:p w14:paraId="1EC763A2" w14:textId="77777777" w:rsidR="00BB56FA" w:rsidRPr="00BB56FA" w:rsidRDefault="00BB56FA" w:rsidP="00BB56FA">
      <w:pPr>
        <w:numPr>
          <w:ilvl w:val="0"/>
          <w:numId w:val="15"/>
        </w:num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Travail du lundi au dimanche, y compris les jours fériés</w:t>
      </w:r>
    </w:p>
    <w:p w14:paraId="62461165" w14:textId="77777777" w:rsidR="00BB56FA" w:rsidRPr="00BB56FA" w:rsidRDefault="00BB56FA" w:rsidP="00BB56FA">
      <w:pPr>
        <w:numPr>
          <w:ilvl w:val="0"/>
          <w:numId w:val="15"/>
        </w:num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Amplitude horaire maximale : de 8h à 20h30, avec un emploi du temps variable selon les périodes</w:t>
      </w:r>
    </w:p>
    <w:p w14:paraId="35163DD6" w14:textId="77777777" w:rsidR="00BB56FA" w:rsidRPr="00BB56FA" w:rsidRDefault="00BB56FA" w:rsidP="00BB56FA">
      <w:p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/>
          <w:lang w:eastAsia="fr-FR"/>
        </w:rPr>
        <w:t>Lieu de travail</w:t>
      </w:r>
      <w:r w:rsidRPr="00BB56FA">
        <w:rPr>
          <w:rFonts w:ascii="Gotham Light" w:hAnsi="Gotham Light"/>
          <w:bCs/>
          <w:lang w:eastAsia="fr-FR"/>
        </w:rPr>
        <w:t xml:space="preserve"> : Quissac</w:t>
      </w:r>
      <w:r w:rsidRPr="00BB56FA">
        <w:rPr>
          <w:rFonts w:ascii="Gotham Light" w:hAnsi="Gotham Light"/>
          <w:bCs/>
          <w:lang w:eastAsia="fr-FR"/>
        </w:rPr>
        <w:br/>
      </w:r>
      <w:r w:rsidRPr="00BB56FA">
        <w:rPr>
          <w:rFonts w:ascii="Gotham Light" w:hAnsi="Gotham Light"/>
          <w:b/>
          <w:lang w:eastAsia="fr-FR"/>
        </w:rPr>
        <w:t>Rémunération</w:t>
      </w:r>
      <w:r w:rsidRPr="00BB56FA">
        <w:rPr>
          <w:rFonts w:ascii="Gotham Light" w:hAnsi="Gotham Light"/>
          <w:bCs/>
          <w:lang w:eastAsia="fr-FR"/>
        </w:rPr>
        <w:t xml:space="preserve"> : Échelon 2 - IB/IM 368/367 – Base 35h, 1 452 € nets/mois + congés payés versés en fin de contrat (10 %).</w:t>
      </w:r>
    </w:p>
    <w:p w14:paraId="314F1508" w14:textId="77777777" w:rsidR="00BB56FA" w:rsidRPr="00BB56FA" w:rsidRDefault="00BB56FA" w:rsidP="00BB56FA">
      <w:p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/>
          <w:lang w:eastAsia="fr-FR"/>
        </w:rPr>
        <w:t>Durée du contrat</w:t>
      </w:r>
      <w:r w:rsidRPr="00BB56FA">
        <w:rPr>
          <w:rFonts w:ascii="Gotham Light" w:hAnsi="Gotham Light"/>
          <w:bCs/>
          <w:lang w:eastAsia="fr-FR"/>
        </w:rPr>
        <w:t xml:space="preserve"> : du 1er mai au 30 septembre 2025</w:t>
      </w:r>
    </w:p>
    <w:p w14:paraId="41E6A906" w14:textId="393850F9" w:rsidR="00BB56FA" w:rsidRDefault="00BB56FA" w:rsidP="00BB56FA">
      <w:pPr>
        <w:spacing w:after="0"/>
        <w:rPr>
          <w:rFonts w:ascii="Gotham Light" w:hAnsi="Gotham Light"/>
          <w:bCs/>
          <w:lang w:eastAsia="fr-FR"/>
        </w:rPr>
      </w:pPr>
    </w:p>
    <w:p w14:paraId="1B9E2C45" w14:textId="77777777" w:rsidR="00BB56FA" w:rsidRPr="00BB56FA" w:rsidRDefault="00BB56FA" w:rsidP="00BB56FA">
      <w:pPr>
        <w:spacing w:after="0"/>
        <w:rPr>
          <w:rFonts w:ascii="Gotham Light" w:hAnsi="Gotham Light"/>
          <w:bCs/>
          <w:lang w:eastAsia="fr-FR"/>
        </w:rPr>
      </w:pPr>
    </w:p>
    <w:p w14:paraId="48EF3235" w14:textId="77777777" w:rsidR="00BB56FA" w:rsidRPr="00BB56FA" w:rsidRDefault="00BB56FA" w:rsidP="00BB56FA">
      <w:pPr>
        <w:spacing w:after="0"/>
        <w:rPr>
          <w:rFonts w:ascii="Gotham Bold" w:hAnsi="Gotham Bold"/>
          <w:bCs/>
          <w:lang w:eastAsia="fr-FR"/>
        </w:rPr>
      </w:pPr>
      <w:r w:rsidRPr="00BB56FA">
        <w:rPr>
          <w:rFonts w:ascii="Gotham Bold" w:hAnsi="Gotham Bold"/>
          <w:bCs/>
          <w:lang w:eastAsia="fr-FR"/>
        </w:rPr>
        <w:t>CONTACT ET RENSEIGNEMENTS COMPLÉMENTAIRES</w:t>
      </w:r>
    </w:p>
    <w:p w14:paraId="1B65EBBB" w14:textId="77777777" w:rsidR="00BB56FA" w:rsidRPr="00BB56FA" w:rsidRDefault="00BB56FA" w:rsidP="00BB56FA">
      <w:p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/>
          <w:lang w:eastAsia="fr-FR"/>
        </w:rPr>
        <w:t>Date limite de candidature</w:t>
      </w:r>
      <w:r w:rsidRPr="00BB56FA">
        <w:rPr>
          <w:rFonts w:ascii="Gotham Light" w:hAnsi="Gotham Light"/>
          <w:bCs/>
          <w:lang w:eastAsia="fr-FR"/>
        </w:rPr>
        <w:t xml:space="preserve"> : 10 mars 2025</w:t>
      </w:r>
    </w:p>
    <w:p w14:paraId="30111B8F" w14:textId="77777777" w:rsidR="00BB56FA" w:rsidRPr="00BB56FA" w:rsidRDefault="00BB56FA" w:rsidP="00BB56FA">
      <w:p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Merci d’adresser votre candidature (lettre de motivation + CV) :</w:t>
      </w:r>
    </w:p>
    <w:p w14:paraId="1B5B0063" w14:textId="77777777" w:rsidR="00BB56FA" w:rsidRPr="00BB56FA" w:rsidRDefault="00BB56FA" w:rsidP="00BB56FA">
      <w:pPr>
        <w:numPr>
          <w:ilvl w:val="0"/>
          <w:numId w:val="16"/>
        </w:num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Par courriel : ressources-humaines@piemont-cevenol.fr</w:t>
      </w:r>
    </w:p>
    <w:p w14:paraId="0D2A9BBA" w14:textId="77777777" w:rsidR="00BB56FA" w:rsidRPr="00BB56FA" w:rsidRDefault="00BB56FA" w:rsidP="00BB56FA">
      <w:pPr>
        <w:numPr>
          <w:ilvl w:val="0"/>
          <w:numId w:val="16"/>
        </w:num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Par courrier :</w:t>
      </w:r>
      <w:r w:rsidRPr="00BB56FA">
        <w:rPr>
          <w:rFonts w:ascii="Gotham Light" w:hAnsi="Gotham Light"/>
          <w:bCs/>
          <w:lang w:eastAsia="fr-FR"/>
        </w:rPr>
        <w:br/>
        <w:t>Monsieur le Président</w:t>
      </w:r>
      <w:r w:rsidRPr="00BB56FA">
        <w:rPr>
          <w:rFonts w:ascii="Gotham Light" w:hAnsi="Gotham Light"/>
          <w:bCs/>
          <w:lang w:eastAsia="fr-FR"/>
        </w:rPr>
        <w:br/>
        <w:t>Communauté de communes du Piémont Cévenol</w:t>
      </w:r>
      <w:r w:rsidRPr="00BB56FA">
        <w:rPr>
          <w:rFonts w:ascii="Gotham Light" w:hAnsi="Gotham Light"/>
          <w:bCs/>
          <w:lang w:eastAsia="fr-FR"/>
        </w:rPr>
        <w:br/>
        <w:t>Service des Ressources Humaines</w:t>
      </w:r>
      <w:r w:rsidRPr="00BB56FA">
        <w:rPr>
          <w:rFonts w:ascii="Gotham Light" w:hAnsi="Gotham Light"/>
          <w:bCs/>
          <w:lang w:eastAsia="fr-FR"/>
        </w:rPr>
        <w:br/>
        <w:t>13 bis, rue du Docteur Rocheblave</w:t>
      </w:r>
      <w:r w:rsidRPr="00BB56FA">
        <w:rPr>
          <w:rFonts w:ascii="Gotham Light" w:hAnsi="Gotham Light"/>
          <w:bCs/>
          <w:lang w:eastAsia="fr-FR"/>
        </w:rPr>
        <w:br/>
        <w:t>30260 Quissac</w:t>
      </w:r>
    </w:p>
    <w:p w14:paraId="700F116A" w14:textId="77777777" w:rsidR="00BB56FA" w:rsidRPr="00C2092B" w:rsidRDefault="00BB56FA" w:rsidP="00E540DE">
      <w:pPr>
        <w:spacing w:after="0"/>
        <w:rPr>
          <w:rFonts w:ascii="Gotham Light" w:hAnsi="Gotham Light"/>
          <w:b/>
          <w:lang w:eastAsia="fr-FR"/>
        </w:rPr>
      </w:pPr>
    </w:p>
    <w:sectPr w:rsidR="00BB56FA" w:rsidRPr="00C2092B" w:rsidSect="00FA6D46">
      <w:pgSz w:w="11906" w:h="16838"/>
      <w:pgMar w:top="1134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19C"/>
    <w:multiLevelType w:val="multilevel"/>
    <w:tmpl w:val="95F4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32B52"/>
    <w:multiLevelType w:val="multilevel"/>
    <w:tmpl w:val="427C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136B4"/>
    <w:multiLevelType w:val="hybridMultilevel"/>
    <w:tmpl w:val="24D4403C"/>
    <w:lvl w:ilvl="0" w:tplc="B5589F88">
      <w:numFmt w:val="bullet"/>
      <w:lvlText w:val="-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7D5F"/>
    <w:multiLevelType w:val="multilevel"/>
    <w:tmpl w:val="059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B0791"/>
    <w:multiLevelType w:val="multilevel"/>
    <w:tmpl w:val="C7A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B3FCB"/>
    <w:multiLevelType w:val="multilevel"/>
    <w:tmpl w:val="291E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D31AF"/>
    <w:multiLevelType w:val="hybridMultilevel"/>
    <w:tmpl w:val="2820D42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16634"/>
    <w:multiLevelType w:val="multilevel"/>
    <w:tmpl w:val="47D6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02DE2"/>
    <w:multiLevelType w:val="hybridMultilevel"/>
    <w:tmpl w:val="AD729046"/>
    <w:lvl w:ilvl="0" w:tplc="3788B7DA">
      <w:numFmt w:val="bullet"/>
      <w:lvlText w:val="-"/>
      <w:lvlJc w:val="left"/>
      <w:pPr>
        <w:ind w:left="720" w:hanging="360"/>
      </w:pPr>
      <w:rPr>
        <w:rFonts w:ascii="Gotham Light" w:eastAsiaTheme="minorHAnsi" w:hAnsi="Gotham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8394D"/>
    <w:multiLevelType w:val="multilevel"/>
    <w:tmpl w:val="1F7C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7577B"/>
    <w:multiLevelType w:val="multilevel"/>
    <w:tmpl w:val="A69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EC2EC8"/>
    <w:multiLevelType w:val="multilevel"/>
    <w:tmpl w:val="D5E2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DD7383"/>
    <w:multiLevelType w:val="multilevel"/>
    <w:tmpl w:val="7208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4051F2"/>
    <w:multiLevelType w:val="multilevel"/>
    <w:tmpl w:val="DA8E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D30C06"/>
    <w:multiLevelType w:val="hybridMultilevel"/>
    <w:tmpl w:val="8F981E4E"/>
    <w:lvl w:ilvl="0" w:tplc="DCA89EB8">
      <w:numFmt w:val="bullet"/>
      <w:lvlText w:val="-"/>
      <w:lvlJc w:val="left"/>
      <w:pPr>
        <w:ind w:left="720" w:hanging="360"/>
      </w:pPr>
      <w:rPr>
        <w:rFonts w:ascii="Gotham Light" w:eastAsiaTheme="minorHAnsi" w:hAnsi="Gotham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40083"/>
    <w:multiLevelType w:val="multilevel"/>
    <w:tmpl w:val="9F2A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4703111">
    <w:abstractNumId w:val="2"/>
  </w:num>
  <w:num w:numId="2" w16cid:durableId="1355689690">
    <w:abstractNumId w:val="6"/>
  </w:num>
  <w:num w:numId="3" w16cid:durableId="96415526">
    <w:abstractNumId w:val="14"/>
  </w:num>
  <w:num w:numId="4" w16cid:durableId="675301167">
    <w:abstractNumId w:val="8"/>
  </w:num>
  <w:num w:numId="5" w16cid:durableId="639729578">
    <w:abstractNumId w:val="9"/>
  </w:num>
  <w:num w:numId="6" w16cid:durableId="755638637">
    <w:abstractNumId w:val="15"/>
  </w:num>
  <w:num w:numId="7" w16cid:durableId="1942450066">
    <w:abstractNumId w:val="1"/>
  </w:num>
  <w:num w:numId="8" w16cid:durableId="473641008">
    <w:abstractNumId w:val="4"/>
  </w:num>
  <w:num w:numId="9" w16cid:durableId="1884904801">
    <w:abstractNumId w:val="13"/>
  </w:num>
  <w:num w:numId="10" w16cid:durableId="1651665561">
    <w:abstractNumId w:val="5"/>
  </w:num>
  <w:num w:numId="11" w16cid:durableId="1735010197">
    <w:abstractNumId w:val="7"/>
  </w:num>
  <w:num w:numId="12" w16cid:durableId="1027373143">
    <w:abstractNumId w:val="11"/>
  </w:num>
  <w:num w:numId="13" w16cid:durableId="1214152618">
    <w:abstractNumId w:val="0"/>
  </w:num>
  <w:num w:numId="14" w16cid:durableId="202834224">
    <w:abstractNumId w:val="3"/>
  </w:num>
  <w:num w:numId="15" w16cid:durableId="1001935558">
    <w:abstractNumId w:val="12"/>
  </w:num>
  <w:num w:numId="16" w16cid:durableId="21241050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B6"/>
    <w:rsid w:val="000059A1"/>
    <w:rsid w:val="00021136"/>
    <w:rsid w:val="00021CC9"/>
    <w:rsid w:val="00021DA8"/>
    <w:rsid w:val="000243FB"/>
    <w:rsid w:val="0004203B"/>
    <w:rsid w:val="00063BF1"/>
    <w:rsid w:val="00067079"/>
    <w:rsid w:val="00081269"/>
    <w:rsid w:val="00087FBA"/>
    <w:rsid w:val="00096BCD"/>
    <w:rsid w:val="000A11B5"/>
    <w:rsid w:val="000C5101"/>
    <w:rsid w:val="001038CF"/>
    <w:rsid w:val="00121B51"/>
    <w:rsid w:val="0012428C"/>
    <w:rsid w:val="001475B6"/>
    <w:rsid w:val="00172E9A"/>
    <w:rsid w:val="00180524"/>
    <w:rsid w:val="001905D3"/>
    <w:rsid w:val="001931C4"/>
    <w:rsid w:val="001A095C"/>
    <w:rsid w:val="001A3E21"/>
    <w:rsid w:val="001B66C3"/>
    <w:rsid w:val="001B7B95"/>
    <w:rsid w:val="001E77AD"/>
    <w:rsid w:val="001F7F4E"/>
    <w:rsid w:val="002054FB"/>
    <w:rsid w:val="002208DA"/>
    <w:rsid w:val="0022760B"/>
    <w:rsid w:val="00252DB8"/>
    <w:rsid w:val="002635F2"/>
    <w:rsid w:val="002779FF"/>
    <w:rsid w:val="00282455"/>
    <w:rsid w:val="002A5055"/>
    <w:rsid w:val="002B59B0"/>
    <w:rsid w:val="002C1D64"/>
    <w:rsid w:val="002D69D6"/>
    <w:rsid w:val="0030269D"/>
    <w:rsid w:val="003243A3"/>
    <w:rsid w:val="003273BB"/>
    <w:rsid w:val="003362CC"/>
    <w:rsid w:val="0035270C"/>
    <w:rsid w:val="00361A3E"/>
    <w:rsid w:val="003631AB"/>
    <w:rsid w:val="00364A1A"/>
    <w:rsid w:val="00375DA1"/>
    <w:rsid w:val="0038528C"/>
    <w:rsid w:val="0039190F"/>
    <w:rsid w:val="003A0CE9"/>
    <w:rsid w:val="003A3698"/>
    <w:rsid w:val="003F62E6"/>
    <w:rsid w:val="004014DC"/>
    <w:rsid w:val="00403AEB"/>
    <w:rsid w:val="00445808"/>
    <w:rsid w:val="0046453D"/>
    <w:rsid w:val="00483598"/>
    <w:rsid w:val="004934B0"/>
    <w:rsid w:val="004B0EFD"/>
    <w:rsid w:val="004B61CF"/>
    <w:rsid w:val="004C0881"/>
    <w:rsid w:val="004C0B9B"/>
    <w:rsid w:val="004C445B"/>
    <w:rsid w:val="004C5494"/>
    <w:rsid w:val="00501A3E"/>
    <w:rsid w:val="00516205"/>
    <w:rsid w:val="00517D38"/>
    <w:rsid w:val="005651C8"/>
    <w:rsid w:val="005717AB"/>
    <w:rsid w:val="005908C2"/>
    <w:rsid w:val="005B4825"/>
    <w:rsid w:val="0065034A"/>
    <w:rsid w:val="00657516"/>
    <w:rsid w:val="00664B51"/>
    <w:rsid w:val="00690CDF"/>
    <w:rsid w:val="006D12F5"/>
    <w:rsid w:val="006E0BE0"/>
    <w:rsid w:val="006F0032"/>
    <w:rsid w:val="006F78D9"/>
    <w:rsid w:val="0072115B"/>
    <w:rsid w:val="0073118D"/>
    <w:rsid w:val="007322BC"/>
    <w:rsid w:val="00753B55"/>
    <w:rsid w:val="00763A4C"/>
    <w:rsid w:val="00790873"/>
    <w:rsid w:val="0079421F"/>
    <w:rsid w:val="00797B18"/>
    <w:rsid w:val="007A5973"/>
    <w:rsid w:val="007B1049"/>
    <w:rsid w:val="007E0F1D"/>
    <w:rsid w:val="00826D4C"/>
    <w:rsid w:val="00845919"/>
    <w:rsid w:val="00853503"/>
    <w:rsid w:val="00881316"/>
    <w:rsid w:val="008B668E"/>
    <w:rsid w:val="008D2F31"/>
    <w:rsid w:val="008D5334"/>
    <w:rsid w:val="008E32B6"/>
    <w:rsid w:val="0091219E"/>
    <w:rsid w:val="00935EEE"/>
    <w:rsid w:val="00981B8A"/>
    <w:rsid w:val="00985679"/>
    <w:rsid w:val="009F6A12"/>
    <w:rsid w:val="009F73FA"/>
    <w:rsid w:val="009F79D6"/>
    <w:rsid w:val="00A11583"/>
    <w:rsid w:val="00A178E4"/>
    <w:rsid w:val="00A230A6"/>
    <w:rsid w:val="00A43848"/>
    <w:rsid w:val="00A4575F"/>
    <w:rsid w:val="00A56B05"/>
    <w:rsid w:val="00A76183"/>
    <w:rsid w:val="00A8660A"/>
    <w:rsid w:val="00AB1295"/>
    <w:rsid w:val="00AB1896"/>
    <w:rsid w:val="00AC57F1"/>
    <w:rsid w:val="00AE367B"/>
    <w:rsid w:val="00B03580"/>
    <w:rsid w:val="00B062AC"/>
    <w:rsid w:val="00B34D2F"/>
    <w:rsid w:val="00B35D46"/>
    <w:rsid w:val="00B52A4E"/>
    <w:rsid w:val="00B603C6"/>
    <w:rsid w:val="00B908C2"/>
    <w:rsid w:val="00B97501"/>
    <w:rsid w:val="00BB1C6A"/>
    <w:rsid w:val="00BB56FA"/>
    <w:rsid w:val="00BC6D87"/>
    <w:rsid w:val="00BD1413"/>
    <w:rsid w:val="00BD1A87"/>
    <w:rsid w:val="00BD3189"/>
    <w:rsid w:val="00BD646D"/>
    <w:rsid w:val="00BE756E"/>
    <w:rsid w:val="00C04CFE"/>
    <w:rsid w:val="00C2117D"/>
    <w:rsid w:val="00C25D55"/>
    <w:rsid w:val="00C270BC"/>
    <w:rsid w:val="00C64CE4"/>
    <w:rsid w:val="00C80951"/>
    <w:rsid w:val="00C9530D"/>
    <w:rsid w:val="00CD01C7"/>
    <w:rsid w:val="00CD151D"/>
    <w:rsid w:val="00D055CB"/>
    <w:rsid w:val="00D252EB"/>
    <w:rsid w:val="00D35B36"/>
    <w:rsid w:val="00D573CF"/>
    <w:rsid w:val="00D66EA7"/>
    <w:rsid w:val="00D67001"/>
    <w:rsid w:val="00D67560"/>
    <w:rsid w:val="00D90914"/>
    <w:rsid w:val="00DC2A1D"/>
    <w:rsid w:val="00DC3612"/>
    <w:rsid w:val="00E33A29"/>
    <w:rsid w:val="00E34DEA"/>
    <w:rsid w:val="00E403FA"/>
    <w:rsid w:val="00E540DE"/>
    <w:rsid w:val="00E75C3E"/>
    <w:rsid w:val="00E9147D"/>
    <w:rsid w:val="00EB5248"/>
    <w:rsid w:val="00EB691E"/>
    <w:rsid w:val="00EC1583"/>
    <w:rsid w:val="00EE3DC0"/>
    <w:rsid w:val="00EF4ADB"/>
    <w:rsid w:val="00F06FA3"/>
    <w:rsid w:val="00F07078"/>
    <w:rsid w:val="00F10DF1"/>
    <w:rsid w:val="00F12977"/>
    <w:rsid w:val="00F13DA4"/>
    <w:rsid w:val="00F15591"/>
    <w:rsid w:val="00F245B2"/>
    <w:rsid w:val="00F248A5"/>
    <w:rsid w:val="00F56247"/>
    <w:rsid w:val="00FA6D46"/>
    <w:rsid w:val="00FB5908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A5CB"/>
  <w15:chartTrackingRefBased/>
  <w15:docId w15:val="{BA7904F9-B5EB-46A6-B13D-8BA165DD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aliases w:val="Charte CCPC"/>
    <w:basedOn w:val="Policepardfaut"/>
    <w:qFormat/>
    <w:rsid w:val="00DC2A1D"/>
    <w:rPr>
      <w:i/>
      <w:iCs/>
      <w:color w:val="00AAC8"/>
    </w:rPr>
  </w:style>
  <w:style w:type="character" w:styleId="Lienhypertexte">
    <w:name w:val="Hyperlink"/>
    <w:basedOn w:val="Policepardfaut"/>
    <w:uiPriority w:val="99"/>
    <w:unhideWhenUsed/>
    <w:rsid w:val="00F1297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1297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EF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230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2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269D"/>
  </w:style>
  <w:style w:type="character" w:styleId="Mentionnonrsolue">
    <w:name w:val="Unresolved Mention"/>
    <w:basedOn w:val="Policepardfaut"/>
    <w:uiPriority w:val="99"/>
    <w:semiHidden/>
    <w:unhideWhenUsed/>
    <w:rsid w:val="00C80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570E107A7324EAF9C9C9B02FB1819" ma:contentTypeVersion="15" ma:contentTypeDescription="Crée un document." ma:contentTypeScope="" ma:versionID="cf31d06c83af4fac174e6b2c9ab60361">
  <xsd:schema xmlns:xsd="http://www.w3.org/2001/XMLSchema" xmlns:xs="http://www.w3.org/2001/XMLSchema" xmlns:p="http://schemas.microsoft.com/office/2006/metadata/properties" xmlns:ns2="8690fce0-1891-4fc6-8e64-7adbc2de6d02" xmlns:ns3="7fe5dd1b-4d43-47ad-bc78-b06dad922f4b" targetNamespace="http://schemas.microsoft.com/office/2006/metadata/properties" ma:root="true" ma:fieldsID="0188db3c503248a67859271df02acbf0" ns2:_="" ns3:_="">
    <xsd:import namespace="8690fce0-1891-4fc6-8e64-7adbc2de6d02"/>
    <xsd:import namespace="7fe5dd1b-4d43-47ad-bc78-b06dad922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0fce0-1891-4fc6-8e64-7adbc2de6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542a1a8-d7cd-4fbf-ba39-f6acbffce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5dd1b-4d43-47ad-bc78-b06dad922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d9ed25-f882-4624-bb91-7f618a62b4fa}" ma:internalName="TaxCatchAll" ma:showField="CatchAllData" ma:web="7fe5dd1b-4d43-47ad-bc78-b06dad922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90fce0-1891-4fc6-8e64-7adbc2de6d02">
      <Terms xmlns="http://schemas.microsoft.com/office/infopath/2007/PartnerControls"/>
    </lcf76f155ced4ddcb4097134ff3c332f>
    <TaxCatchAll xmlns="7fe5dd1b-4d43-47ad-bc78-b06dad922f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2471E-53FE-445A-A9D0-02A629844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0fce0-1891-4fc6-8e64-7adbc2de6d02"/>
    <ds:schemaRef ds:uri="7fe5dd1b-4d43-47ad-bc78-b06dad922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97FDE-F511-4E9D-B1D6-B26CC3601B1B}">
  <ds:schemaRefs>
    <ds:schemaRef ds:uri="http://schemas.microsoft.com/office/2006/metadata/properties"/>
    <ds:schemaRef ds:uri="http://schemas.microsoft.com/office/infopath/2007/PartnerControls"/>
    <ds:schemaRef ds:uri="8690fce0-1891-4fc6-8e64-7adbc2de6d02"/>
    <ds:schemaRef ds:uri="7fe5dd1b-4d43-47ad-bc78-b06dad922f4b"/>
  </ds:schemaRefs>
</ds:datastoreItem>
</file>

<file path=customXml/itemProps3.xml><?xml version="1.0" encoding="utf-8"?>
<ds:datastoreItem xmlns:ds="http://schemas.openxmlformats.org/officeDocument/2006/customXml" ds:itemID="{7972B012-14F9-46F0-B528-BB66F7DB3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ARNOUX ( Communauté de Communes Piémont Cévenol )</dc:creator>
  <cp:keywords/>
  <dc:description/>
  <cp:lastModifiedBy>Florent ARNOUX ( Communauté de Communes Piémont Cévenol )</cp:lastModifiedBy>
  <cp:revision>9</cp:revision>
  <cp:lastPrinted>2023-02-03T11:52:00Z</cp:lastPrinted>
  <dcterms:created xsi:type="dcterms:W3CDTF">2025-01-13T13:40:00Z</dcterms:created>
  <dcterms:modified xsi:type="dcterms:W3CDTF">2025-01-15T10:27:00Z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0x010100D9D570E107A7324EAF9C9C9B02FB1819</vt:lpwstr>
  </property>
  <property fmtid="{D5CDD505-2E9C-101B-9397-08002B2CF9AE}" pid="3" name="MediaServiceImageTags">
    <vt:lpwstr/>
  </property>
</Properties>
</file>