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4954" w14:textId="164252E2" w:rsidR="00763A4C" w:rsidRDefault="004C0881" w:rsidP="001A095C">
      <w:pPr>
        <w:spacing w:after="0"/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706835FA" wp14:editId="155B3678">
            <wp:simplePos x="0" y="0"/>
            <wp:positionH relativeFrom="margin">
              <wp:align>left</wp:align>
            </wp:positionH>
            <wp:positionV relativeFrom="paragraph">
              <wp:posOffset>-356235</wp:posOffset>
            </wp:positionV>
            <wp:extent cx="1474900" cy="787588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900" cy="78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1ECF3" w14:textId="77777777" w:rsidR="00E540DE" w:rsidRDefault="00E540DE" w:rsidP="00E540DE">
      <w:pPr>
        <w:spacing w:after="0"/>
        <w:rPr>
          <w:rFonts w:ascii="Gotham Light" w:hAnsi="Gotham Light"/>
          <w:b/>
          <w:lang w:eastAsia="fr-FR"/>
        </w:rPr>
      </w:pPr>
    </w:p>
    <w:p w14:paraId="05BA488F" w14:textId="77777777" w:rsidR="00504607" w:rsidRDefault="00504607" w:rsidP="00E540DE">
      <w:pPr>
        <w:spacing w:after="0"/>
        <w:rPr>
          <w:rFonts w:ascii="Gotham Light" w:hAnsi="Gotham Light"/>
          <w:b/>
          <w:lang w:eastAsia="fr-FR"/>
        </w:rPr>
      </w:pPr>
    </w:p>
    <w:p w14:paraId="5BB50B09" w14:textId="77777777" w:rsidR="00504607" w:rsidRPr="00504607" w:rsidRDefault="00504607" w:rsidP="00504607">
      <w:pPr>
        <w:spacing w:after="0"/>
        <w:jc w:val="center"/>
        <w:rPr>
          <w:rFonts w:ascii="Gotham Bold" w:hAnsi="Gotham Bold"/>
          <w:sz w:val="24"/>
          <w:szCs w:val="24"/>
          <w:lang w:eastAsia="fr-FR"/>
        </w:rPr>
      </w:pPr>
      <w:r w:rsidRPr="00504607">
        <w:rPr>
          <w:rFonts w:ascii="Gotham Bold" w:hAnsi="Gotham Bold"/>
          <w:sz w:val="24"/>
          <w:szCs w:val="24"/>
          <w:lang w:eastAsia="fr-FR"/>
        </w:rPr>
        <w:t>LA COMMUNAUTÉ DE COMMUNES DU PIÉMONT CÉVENOL</w:t>
      </w:r>
    </w:p>
    <w:p w14:paraId="4B752C44" w14:textId="77777777" w:rsidR="00504607" w:rsidRDefault="00504607" w:rsidP="00504607">
      <w:pPr>
        <w:spacing w:after="0"/>
        <w:jc w:val="center"/>
        <w:rPr>
          <w:rFonts w:ascii="Gotham Bold" w:hAnsi="Gotham Bold"/>
          <w:sz w:val="24"/>
          <w:szCs w:val="24"/>
          <w:lang w:eastAsia="fr-FR"/>
        </w:rPr>
      </w:pPr>
      <w:r w:rsidRPr="00504607">
        <w:rPr>
          <w:rFonts w:ascii="Gotham Bold" w:hAnsi="Gotham Bold"/>
          <w:sz w:val="24"/>
          <w:szCs w:val="24"/>
          <w:lang w:eastAsia="fr-FR"/>
        </w:rPr>
        <w:t>RECRUTE</w:t>
      </w:r>
    </w:p>
    <w:p w14:paraId="6495A53E" w14:textId="77777777" w:rsidR="002B61B5" w:rsidRPr="00504607" w:rsidRDefault="002B61B5" w:rsidP="00504607">
      <w:pPr>
        <w:spacing w:after="0"/>
        <w:jc w:val="center"/>
        <w:rPr>
          <w:rFonts w:ascii="Gotham Bold" w:hAnsi="Gotham Bold"/>
          <w:sz w:val="24"/>
          <w:szCs w:val="24"/>
          <w:lang w:eastAsia="fr-FR"/>
        </w:rPr>
      </w:pPr>
    </w:p>
    <w:p w14:paraId="692FF7EE" w14:textId="77777777" w:rsidR="00504607" w:rsidRPr="00504607" w:rsidRDefault="00504607" w:rsidP="00504607">
      <w:pPr>
        <w:spacing w:after="0"/>
        <w:jc w:val="center"/>
        <w:rPr>
          <w:rFonts w:ascii="Gotham Light" w:hAnsi="Gotham Light"/>
          <w:i/>
          <w:iCs/>
          <w:lang w:eastAsia="fr-FR"/>
        </w:rPr>
      </w:pPr>
      <w:r w:rsidRPr="00504607">
        <w:rPr>
          <w:rFonts w:ascii="Gotham Bold" w:hAnsi="Gotham Bold"/>
          <w:sz w:val="24"/>
          <w:szCs w:val="24"/>
          <w:lang w:eastAsia="fr-FR"/>
        </w:rPr>
        <w:t>UN(E) MAÎTRE-NAGEUR SAUVETEUR (H/F)</w:t>
      </w:r>
      <w:r w:rsidRPr="00504607">
        <w:rPr>
          <w:rFonts w:ascii="Gotham Light" w:hAnsi="Gotham Light"/>
          <w:lang w:eastAsia="fr-FR"/>
        </w:rPr>
        <w:br/>
      </w:r>
      <w:r w:rsidRPr="00504607">
        <w:rPr>
          <w:rFonts w:ascii="Gotham Bold" w:hAnsi="Gotham Bold"/>
          <w:i/>
          <w:iCs/>
          <w:lang w:eastAsia="fr-FR"/>
        </w:rPr>
        <w:t>(Non titulaire de droit public – poste saisonnier)</w:t>
      </w:r>
    </w:p>
    <w:p w14:paraId="3D29100C" w14:textId="77777777" w:rsidR="00504607" w:rsidRPr="00504607" w:rsidRDefault="00504607" w:rsidP="00504607">
      <w:pPr>
        <w:spacing w:after="0"/>
        <w:rPr>
          <w:rFonts w:ascii="Gotham Light" w:hAnsi="Gotham Light"/>
          <w:lang w:eastAsia="fr-FR"/>
        </w:rPr>
      </w:pPr>
    </w:p>
    <w:p w14:paraId="70474D62" w14:textId="77777777" w:rsidR="00504607" w:rsidRPr="00504607" w:rsidRDefault="00504607" w:rsidP="00504607">
      <w:p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pict w14:anchorId="1A81CC9F">
          <v:rect id="_x0000_i1049" style="width:0;height:1.5pt" o:hralign="center" o:hrstd="t" o:hr="t" fillcolor="#a0a0a0" stroked="f"/>
        </w:pict>
      </w:r>
    </w:p>
    <w:p w14:paraId="5F7A9255" w14:textId="77777777" w:rsidR="00504607" w:rsidRPr="00504607" w:rsidRDefault="00504607" w:rsidP="00504607">
      <w:pPr>
        <w:spacing w:after="0"/>
        <w:rPr>
          <w:rFonts w:ascii="Gotham Light" w:hAnsi="Gotham Light"/>
          <w:lang w:eastAsia="fr-FR"/>
        </w:rPr>
      </w:pPr>
    </w:p>
    <w:p w14:paraId="7A70A654" w14:textId="77777777" w:rsidR="00504607" w:rsidRPr="00504607" w:rsidRDefault="00504607" w:rsidP="00504607">
      <w:pPr>
        <w:spacing w:after="0"/>
        <w:rPr>
          <w:rFonts w:ascii="Gotham Bold" w:hAnsi="Gotham Bold"/>
          <w:lang w:eastAsia="fr-FR"/>
        </w:rPr>
      </w:pPr>
      <w:r w:rsidRPr="00504607">
        <w:rPr>
          <w:rFonts w:ascii="Gotham Bold" w:hAnsi="Gotham Bold"/>
          <w:lang w:eastAsia="fr-FR"/>
        </w:rPr>
        <w:t>CONTEXTE</w:t>
      </w:r>
    </w:p>
    <w:p w14:paraId="582DA659" w14:textId="77777777" w:rsidR="00701FE7" w:rsidRPr="00BB56FA" w:rsidRDefault="00701FE7" w:rsidP="00701FE7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La Communauté de communes du Piémont cévenol regroupe 34 communes rurales, réunies depuis 2013 au sein d’une intercommunalité aux compétences variées : aménagement du territoire, développement économique, tourisme, emploi, formation, insertion, environnement et transition énergétique, SPANC, gestion des déchets, enfance et jeunesse, équipements sportifs, culture, etc.</w:t>
      </w:r>
    </w:p>
    <w:p w14:paraId="6A537AF2" w14:textId="77777777" w:rsidR="00701FE7" w:rsidRPr="00BB56FA" w:rsidRDefault="00701FE7" w:rsidP="00701FE7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La quasi-totalité de ces compétences est exercée en régie.</w:t>
      </w:r>
    </w:p>
    <w:p w14:paraId="1FA09538" w14:textId="77777777" w:rsidR="00701FE7" w:rsidRPr="00BB56FA" w:rsidRDefault="00701FE7" w:rsidP="00701FE7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L’intercommunalité compte 140 agents au service de 22 500 habitants et gère 5 budgets distincts.</w:t>
      </w:r>
    </w:p>
    <w:p w14:paraId="6E89501F" w14:textId="77777777" w:rsidR="00701FE7" w:rsidRDefault="00701FE7" w:rsidP="00701FE7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Dans ce cadre, la Communauté de communes recrute un(e) agent(e) d’accueil et d’entretien pour un poste saisonnier (contrat du 1er mai au 30 septembre 2025).</w:t>
      </w:r>
    </w:p>
    <w:p w14:paraId="1C4059C9" w14:textId="58FCE9B0" w:rsidR="00504607" w:rsidRDefault="00504607" w:rsidP="00504607">
      <w:pPr>
        <w:spacing w:after="0"/>
        <w:rPr>
          <w:rFonts w:ascii="Gotham Light" w:hAnsi="Gotham Light"/>
          <w:lang w:eastAsia="fr-FR"/>
        </w:rPr>
      </w:pPr>
    </w:p>
    <w:p w14:paraId="3D0195B8" w14:textId="77777777" w:rsidR="00701FE7" w:rsidRPr="00504607" w:rsidRDefault="00701FE7" w:rsidP="00504607">
      <w:pPr>
        <w:spacing w:after="0"/>
        <w:rPr>
          <w:rFonts w:ascii="Gotham Light" w:hAnsi="Gotham Light"/>
          <w:lang w:eastAsia="fr-FR"/>
        </w:rPr>
      </w:pPr>
    </w:p>
    <w:p w14:paraId="6BC1264B" w14:textId="77777777" w:rsidR="00504607" w:rsidRPr="00504607" w:rsidRDefault="00504607" w:rsidP="00504607">
      <w:pPr>
        <w:spacing w:after="0"/>
        <w:rPr>
          <w:rFonts w:ascii="Gotham Bold" w:hAnsi="Gotham Bold"/>
          <w:lang w:eastAsia="fr-FR"/>
        </w:rPr>
      </w:pPr>
      <w:r w:rsidRPr="00504607">
        <w:rPr>
          <w:rFonts w:ascii="Gotham Bold" w:hAnsi="Gotham Bold"/>
          <w:lang w:eastAsia="fr-FR"/>
        </w:rPr>
        <w:t>MISSIONS</w:t>
      </w:r>
    </w:p>
    <w:p w14:paraId="6BE706E0" w14:textId="77777777" w:rsidR="00504607" w:rsidRDefault="00504607" w:rsidP="00504607">
      <w:p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Sous la responsabilité de la direction du pôle vie locale et du responsable du service des sports, vos missions seront :</w:t>
      </w:r>
    </w:p>
    <w:p w14:paraId="6FB8308C" w14:textId="77777777" w:rsidR="0003481A" w:rsidRPr="00504607" w:rsidRDefault="0003481A" w:rsidP="00504607">
      <w:pPr>
        <w:spacing w:after="0"/>
        <w:rPr>
          <w:rFonts w:ascii="Gotham Light" w:hAnsi="Gotham Light"/>
          <w:lang w:eastAsia="fr-FR"/>
        </w:rPr>
      </w:pPr>
    </w:p>
    <w:p w14:paraId="536622B6" w14:textId="77777777" w:rsidR="0003481A" w:rsidRPr="0003481A" w:rsidRDefault="0003481A" w:rsidP="0003481A">
      <w:pPr>
        <w:spacing w:after="0"/>
        <w:rPr>
          <w:rFonts w:ascii="Gotham Light" w:hAnsi="Gotham Light"/>
          <w:b/>
          <w:bCs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MISSIONS PRINCIPALES</w:t>
      </w:r>
    </w:p>
    <w:p w14:paraId="104E831A" w14:textId="77777777" w:rsidR="0003481A" w:rsidRPr="0003481A" w:rsidRDefault="0003481A" w:rsidP="0003481A">
      <w:pPr>
        <w:numPr>
          <w:ilvl w:val="0"/>
          <w:numId w:val="12"/>
        </w:numPr>
        <w:spacing w:after="0"/>
        <w:rPr>
          <w:rFonts w:ascii="Gotham Light" w:hAnsi="Gotham Light"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Sécurité et surveillance des bassins</w:t>
      </w:r>
      <w:r w:rsidRPr="0003481A">
        <w:rPr>
          <w:rFonts w:ascii="Gotham Light" w:hAnsi="Gotham Light"/>
          <w:lang w:eastAsia="fr-FR"/>
        </w:rPr>
        <w:t xml:space="preserve"> : Garantir la sécurité des usagers, intervenir en cas de danger et appliquer le POSS.</w:t>
      </w:r>
    </w:p>
    <w:p w14:paraId="2F082DE6" w14:textId="77777777" w:rsidR="0003481A" w:rsidRPr="0003481A" w:rsidRDefault="0003481A" w:rsidP="0003481A">
      <w:pPr>
        <w:numPr>
          <w:ilvl w:val="0"/>
          <w:numId w:val="12"/>
        </w:numPr>
        <w:spacing w:after="0"/>
        <w:rPr>
          <w:rFonts w:ascii="Gotham Light" w:hAnsi="Gotham Light"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Encadrement des équipes</w:t>
      </w:r>
      <w:r w:rsidRPr="0003481A">
        <w:rPr>
          <w:rFonts w:ascii="Gotham Light" w:hAnsi="Gotham Light"/>
          <w:lang w:eastAsia="fr-FR"/>
        </w:rPr>
        <w:t xml:space="preserve"> : Accompagner et encadrer les BNSSA, organiser des briefings et des exercices de secours.</w:t>
      </w:r>
    </w:p>
    <w:p w14:paraId="67D5A5E5" w14:textId="77777777" w:rsidR="0003481A" w:rsidRPr="0003481A" w:rsidRDefault="0003481A" w:rsidP="0003481A">
      <w:pPr>
        <w:spacing w:after="0"/>
        <w:rPr>
          <w:rFonts w:ascii="Gotham Light" w:hAnsi="Gotham Light"/>
          <w:b/>
          <w:bCs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MISSIONS PÉDAGOGIQUES</w:t>
      </w:r>
    </w:p>
    <w:p w14:paraId="0A4A3E20" w14:textId="77777777" w:rsidR="0003481A" w:rsidRPr="0003481A" w:rsidRDefault="0003481A" w:rsidP="0003481A">
      <w:pPr>
        <w:numPr>
          <w:ilvl w:val="0"/>
          <w:numId w:val="13"/>
        </w:numPr>
        <w:spacing w:after="0"/>
        <w:rPr>
          <w:rFonts w:ascii="Gotham Light" w:hAnsi="Gotham Light"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Enseignement de la natation</w:t>
      </w:r>
      <w:r w:rsidRPr="0003481A">
        <w:rPr>
          <w:rFonts w:ascii="Gotham Light" w:hAnsi="Gotham Light"/>
          <w:lang w:eastAsia="fr-FR"/>
        </w:rPr>
        <w:t xml:space="preserve"> : Donner des cours adaptés aux différents publics (scolaires, enfants, adultes).</w:t>
      </w:r>
    </w:p>
    <w:p w14:paraId="5D3E15BC" w14:textId="77777777" w:rsidR="0003481A" w:rsidRPr="0003481A" w:rsidRDefault="0003481A" w:rsidP="0003481A">
      <w:pPr>
        <w:numPr>
          <w:ilvl w:val="0"/>
          <w:numId w:val="13"/>
        </w:numPr>
        <w:spacing w:after="0"/>
        <w:rPr>
          <w:rFonts w:ascii="Gotham Light" w:hAnsi="Gotham Light"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Animation d’activités aquatiques</w:t>
      </w:r>
      <w:r w:rsidRPr="0003481A">
        <w:rPr>
          <w:rFonts w:ascii="Gotham Light" w:hAnsi="Gotham Light"/>
          <w:lang w:eastAsia="fr-FR"/>
        </w:rPr>
        <w:t xml:space="preserve"> : Proposer et animer des séances d’Aqua Gym, Fitness et Bike.</w:t>
      </w:r>
    </w:p>
    <w:p w14:paraId="31D4AB68" w14:textId="77777777" w:rsidR="0003481A" w:rsidRPr="0003481A" w:rsidRDefault="0003481A" w:rsidP="0003481A">
      <w:pPr>
        <w:spacing w:after="0"/>
        <w:rPr>
          <w:rFonts w:ascii="Gotham Light" w:hAnsi="Gotham Light"/>
          <w:b/>
          <w:bCs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MISSIONS TECHNIQUES</w:t>
      </w:r>
    </w:p>
    <w:p w14:paraId="46C09404" w14:textId="77777777" w:rsidR="0003481A" w:rsidRPr="0003481A" w:rsidRDefault="0003481A" w:rsidP="0003481A">
      <w:pPr>
        <w:numPr>
          <w:ilvl w:val="0"/>
          <w:numId w:val="14"/>
        </w:numPr>
        <w:spacing w:after="0"/>
        <w:rPr>
          <w:rFonts w:ascii="Gotham Light" w:hAnsi="Gotham Light"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Qualité et hygiène des bassins</w:t>
      </w:r>
      <w:r w:rsidRPr="0003481A">
        <w:rPr>
          <w:rFonts w:ascii="Gotham Light" w:hAnsi="Gotham Light"/>
          <w:lang w:eastAsia="fr-FR"/>
        </w:rPr>
        <w:t xml:space="preserve"> : Réaliser des analyses de l’eau, signaler et gérer les anomalies.</w:t>
      </w:r>
    </w:p>
    <w:p w14:paraId="64FB321F" w14:textId="77777777" w:rsidR="0003481A" w:rsidRPr="0003481A" w:rsidRDefault="0003481A" w:rsidP="0003481A">
      <w:pPr>
        <w:numPr>
          <w:ilvl w:val="0"/>
          <w:numId w:val="14"/>
        </w:numPr>
        <w:spacing w:after="0"/>
        <w:rPr>
          <w:rFonts w:ascii="Gotham Light" w:hAnsi="Gotham Light"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Vérification du matériel</w:t>
      </w:r>
      <w:r w:rsidRPr="0003481A">
        <w:rPr>
          <w:rFonts w:ascii="Gotham Light" w:hAnsi="Gotham Light"/>
          <w:lang w:eastAsia="fr-FR"/>
        </w:rPr>
        <w:t xml:space="preserve"> : Contrôler l’état des équipements de secours et communication.</w:t>
      </w:r>
    </w:p>
    <w:p w14:paraId="13BEB2D8" w14:textId="77777777" w:rsidR="0003481A" w:rsidRPr="0003481A" w:rsidRDefault="0003481A" w:rsidP="0003481A">
      <w:pPr>
        <w:spacing w:after="0"/>
        <w:rPr>
          <w:rFonts w:ascii="Gotham Light" w:hAnsi="Gotham Light"/>
          <w:b/>
          <w:bCs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MISSIONS DE SOUTIEN</w:t>
      </w:r>
    </w:p>
    <w:p w14:paraId="15DFCB4F" w14:textId="77777777" w:rsidR="0003481A" w:rsidRPr="0003481A" w:rsidRDefault="0003481A" w:rsidP="0003481A">
      <w:pPr>
        <w:numPr>
          <w:ilvl w:val="0"/>
          <w:numId w:val="15"/>
        </w:numPr>
        <w:spacing w:after="0"/>
        <w:rPr>
          <w:rFonts w:ascii="Gotham Light" w:hAnsi="Gotham Light"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Entretien et logistique</w:t>
      </w:r>
      <w:r w:rsidRPr="0003481A">
        <w:rPr>
          <w:rFonts w:ascii="Gotham Light" w:hAnsi="Gotham Light"/>
          <w:lang w:eastAsia="fr-FR"/>
        </w:rPr>
        <w:t xml:space="preserve"> : Participer à l’entretien des espaces et au rangement du matériel.</w:t>
      </w:r>
    </w:p>
    <w:p w14:paraId="45874A13" w14:textId="77777777" w:rsidR="0003481A" w:rsidRPr="0003481A" w:rsidRDefault="0003481A" w:rsidP="0003481A">
      <w:pPr>
        <w:numPr>
          <w:ilvl w:val="0"/>
          <w:numId w:val="15"/>
        </w:numPr>
        <w:spacing w:after="0"/>
        <w:rPr>
          <w:rFonts w:ascii="Gotham Light" w:hAnsi="Gotham Light"/>
          <w:lang w:eastAsia="fr-FR"/>
        </w:rPr>
      </w:pPr>
      <w:r w:rsidRPr="0003481A">
        <w:rPr>
          <w:rFonts w:ascii="Gotham Light" w:hAnsi="Gotham Light"/>
          <w:b/>
          <w:bCs/>
          <w:lang w:eastAsia="fr-FR"/>
        </w:rPr>
        <w:t>Relation avec le public</w:t>
      </w:r>
      <w:r w:rsidRPr="0003481A">
        <w:rPr>
          <w:rFonts w:ascii="Gotham Light" w:hAnsi="Gotham Light"/>
          <w:lang w:eastAsia="fr-FR"/>
        </w:rPr>
        <w:t xml:space="preserve"> : Accueillir, informer et sensibiliser les usagers au respect des règles.</w:t>
      </w:r>
    </w:p>
    <w:p w14:paraId="68267E51" w14:textId="1D9E9A58" w:rsidR="00504607" w:rsidRDefault="00504607" w:rsidP="00504607">
      <w:pPr>
        <w:spacing w:after="0"/>
        <w:rPr>
          <w:rFonts w:ascii="Gotham Light" w:hAnsi="Gotham Light"/>
          <w:lang w:eastAsia="fr-FR"/>
        </w:rPr>
      </w:pPr>
    </w:p>
    <w:p w14:paraId="0E4D1B9A" w14:textId="77777777" w:rsidR="00EE1A71" w:rsidRDefault="00EE1A71" w:rsidP="00504607">
      <w:pPr>
        <w:spacing w:after="0"/>
        <w:rPr>
          <w:rFonts w:ascii="Gotham Light" w:hAnsi="Gotham Light"/>
          <w:lang w:eastAsia="fr-FR"/>
        </w:rPr>
      </w:pPr>
    </w:p>
    <w:p w14:paraId="09467793" w14:textId="77777777" w:rsidR="0003481A" w:rsidRDefault="0003481A" w:rsidP="00504607">
      <w:pPr>
        <w:spacing w:after="0"/>
        <w:rPr>
          <w:rFonts w:ascii="Gotham Light" w:hAnsi="Gotham Light"/>
          <w:lang w:eastAsia="fr-FR"/>
        </w:rPr>
      </w:pPr>
    </w:p>
    <w:p w14:paraId="36A1DE62" w14:textId="77777777" w:rsidR="0003481A" w:rsidRDefault="0003481A" w:rsidP="00504607">
      <w:pPr>
        <w:spacing w:after="0"/>
        <w:rPr>
          <w:rFonts w:ascii="Gotham Light" w:hAnsi="Gotham Light"/>
          <w:lang w:eastAsia="fr-FR"/>
        </w:rPr>
      </w:pPr>
    </w:p>
    <w:p w14:paraId="1271D3BA" w14:textId="77777777" w:rsidR="0003481A" w:rsidRPr="00504607" w:rsidRDefault="0003481A" w:rsidP="00504607">
      <w:pPr>
        <w:spacing w:after="0"/>
        <w:rPr>
          <w:rFonts w:ascii="Gotham Light" w:hAnsi="Gotham Light"/>
          <w:lang w:eastAsia="fr-FR"/>
        </w:rPr>
      </w:pPr>
    </w:p>
    <w:p w14:paraId="27C8DF24" w14:textId="77777777" w:rsidR="00504607" w:rsidRPr="00504607" w:rsidRDefault="00504607" w:rsidP="00504607">
      <w:pPr>
        <w:spacing w:after="0"/>
        <w:rPr>
          <w:rFonts w:ascii="Gotham Bold" w:hAnsi="Gotham Bold"/>
          <w:lang w:eastAsia="fr-FR"/>
        </w:rPr>
      </w:pPr>
      <w:r w:rsidRPr="00504607">
        <w:rPr>
          <w:rFonts w:ascii="Gotham Bold" w:hAnsi="Gotham Bold"/>
          <w:lang w:eastAsia="fr-FR"/>
        </w:rPr>
        <w:t>PROFIL DU CANDIDAT</w:t>
      </w:r>
    </w:p>
    <w:p w14:paraId="60252944" w14:textId="77777777" w:rsidR="00504607" w:rsidRPr="00504607" w:rsidRDefault="00504607" w:rsidP="00504607">
      <w:p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b/>
          <w:bCs/>
          <w:lang w:eastAsia="fr-FR"/>
        </w:rPr>
        <w:t>Cadre d’emploi envisagé</w:t>
      </w:r>
      <w:r w:rsidRPr="00504607">
        <w:rPr>
          <w:rFonts w:ascii="Gotham Light" w:hAnsi="Gotham Light"/>
          <w:lang w:eastAsia="fr-FR"/>
        </w:rPr>
        <w:t xml:space="preserve"> : Catégorie B</w:t>
      </w:r>
    </w:p>
    <w:p w14:paraId="0CACF098" w14:textId="77777777" w:rsidR="00504607" w:rsidRPr="00504607" w:rsidRDefault="00504607" w:rsidP="00504607">
      <w:p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b/>
          <w:bCs/>
          <w:lang w:eastAsia="fr-FR"/>
        </w:rPr>
        <w:t>Compétences et qualifications requises</w:t>
      </w:r>
      <w:r w:rsidRPr="00504607">
        <w:rPr>
          <w:rFonts w:ascii="Gotham Light" w:hAnsi="Gotham Light"/>
          <w:lang w:eastAsia="fr-FR"/>
        </w:rPr>
        <w:t xml:space="preserve"> :</w:t>
      </w:r>
    </w:p>
    <w:p w14:paraId="6196B75B" w14:textId="77777777" w:rsidR="00504607" w:rsidRPr="00504607" w:rsidRDefault="00504607" w:rsidP="00504607">
      <w:pPr>
        <w:numPr>
          <w:ilvl w:val="0"/>
          <w:numId w:val="7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Être titulaire du BPJEPS AAN (Activités Aquatiques et de la Natation) ou du BEESAN (Brevet d'État d'Éducateur Sportif des Activités de la Natation).</w:t>
      </w:r>
    </w:p>
    <w:p w14:paraId="6E050A7A" w14:textId="77777777" w:rsidR="00504607" w:rsidRPr="00504607" w:rsidRDefault="00504607" w:rsidP="00504607">
      <w:pPr>
        <w:numPr>
          <w:ilvl w:val="0"/>
          <w:numId w:val="7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Être à jour du CAEPMNS (Certificat d'Aptitude à l'Exercice de la Profession de Maître-Nageur Sauveteur).</w:t>
      </w:r>
    </w:p>
    <w:p w14:paraId="526FE427" w14:textId="77777777" w:rsidR="00504607" w:rsidRPr="00504607" w:rsidRDefault="00504607" w:rsidP="00504607">
      <w:pPr>
        <w:numPr>
          <w:ilvl w:val="0"/>
          <w:numId w:val="7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Être à jour du PSE1 (Premiers Secours en Équipe de niveau 1) ou PSE2.</w:t>
      </w:r>
    </w:p>
    <w:p w14:paraId="2990937F" w14:textId="77777777" w:rsidR="00504607" w:rsidRPr="00504607" w:rsidRDefault="00504607" w:rsidP="00504607">
      <w:p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b/>
          <w:bCs/>
          <w:lang w:eastAsia="fr-FR"/>
        </w:rPr>
        <w:t>Qualités recherchées</w:t>
      </w:r>
      <w:r w:rsidRPr="00504607">
        <w:rPr>
          <w:rFonts w:ascii="Gotham Light" w:hAnsi="Gotham Light"/>
          <w:lang w:eastAsia="fr-FR"/>
        </w:rPr>
        <w:t xml:space="preserve"> :</w:t>
      </w:r>
    </w:p>
    <w:p w14:paraId="2A77351F" w14:textId="77777777" w:rsidR="00504607" w:rsidRPr="00504607" w:rsidRDefault="00504607" w:rsidP="00504607">
      <w:pPr>
        <w:numPr>
          <w:ilvl w:val="0"/>
          <w:numId w:val="8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Compétence pédagogique et capacité à encadrer différents publics.</w:t>
      </w:r>
    </w:p>
    <w:p w14:paraId="3A3DB2C4" w14:textId="77777777" w:rsidR="00504607" w:rsidRPr="00504607" w:rsidRDefault="00504607" w:rsidP="00504607">
      <w:pPr>
        <w:numPr>
          <w:ilvl w:val="0"/>
          <w:numId w:val="8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Sens des responsabilités et de la sécurité.</w:t>
      </w:r>
    </w:p>
    <w:p w14:paraId="6BFFCE23" w14:textId="77777777" w:rsidR="00504607" w:rsidRPr="00504607" w:rsidRDefault="00504607" w:rsidP="00504607">
      <w:pPr>
        <w:numPr>
          <w:ilvl w:val="0"/>
          <w:numId w:val="8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Polyvalence et esprit d’équipe.</w:t>
      </w:r>
    </w:p>
    <w:p w14:paraId="4F93F2C0" w14:textId="77777777" w:rsidR="00504607" w:rsidRPr="00504607" w:rsidRDefault="00504607" w:rsidP="00504607">
      <w:pPr>
        <w:numPr>
          <w:ilvl w:val="0"/>
          <w:numId w:val="8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Dynamisme et rigueur.</w:t>
      </w:r>
    </w:p>
    <w:p w14:paraId="79D48816" w14:textId="7EB290B3" w:rsidR="00504607" w:rsidRDefault="00504607" w:rsidP="00504607">
      <w:pPr>
        <w:spacing w:after="0"/>
        <w:rPr>
          <w:rFonts w:ascii="Gotham Light" w:hAnsi="Gotham Light"/>
          <w:lang w:eastAsia="fr-FR"/>
        </w:rPr>
      </w:pPr>
    </w:p>
    <w:p w14:paraId="21E0AEE8" w14:textId="77777777" w:rsidR="00EE1A71" w:rsidRPr="00504607" w:rsidRDefault="00EE1A71" w:rsidP="00504607">
      <w:pPr>
        <w:spacing w:after="0"/>
        <w:rPr>
          <w:rFonts w:ascii="Gotham Light" w:hAnsi="Gotham Light"/>
          <w:lang w:eastAsia="fr-FR"/>
        </w:rPr>
      </w:pPr>
    </w:p>
    <w:p w14:paraId="6975BA1D" w14:textId="77777777" w:rsidR="00504607" w:rsidRPr="00504607" w:rsidRDefault="00504607" w:rsidP="00504607">
      <w:pPr>
        <w:spacing w:after="0"/>
        <w:rPr>
          <w:rFonts w:ascii="Gotham Bold" w:hAnsi="Gotham Bold"/>
          <w:lang w:eastAsia="fr-FR"/>
        </w:rPr>
      </w:pPr>
      <w:r w:rsidRPr="00504607">
        <w:rPr>
          <w:rFonts w:ascii="Gotham Bold" w:hAnsi="Gotham Bold"/>
          <w:lang w:eastAsia="fr-FR"/>
        </w:rPr>
        <w:t>RENSEIGNEMENTS LIÉS AU POSTE</w:t>
      </w:r>
    </w:p>
    <w:p w14:paraId="6471C9C4" w14:textId="77777777" w:rsidR="00504607" w:rsidRPr="00504607" w:rsidRDefault="00504607" w:rsidP="00504607">
      <w:p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Détails du poste :</w:t>
      </w:r>
    </w:p>
    <w:p w14:paraId="7C565F3B" w14:textId="77777777" w:rsidR="00504607" w:rsidRPr="00504607" w:rsidRDefault="00504607" w:rsidP="00504607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Contrat saisonnier à temps complet (35h/semaine), possibilité d'heures supplémentaires.</w:t>
      </w:r>
    </w:p>
    <w:p w14:paraId="18906461" w14:textId="77777777" w:rsidR="00504607" w:rsidRPr="00504607" w:rsidRDefault="00504607" w:rsidP="00504607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Travail du lundi au dimanche, y compris les jours fériés.</w:t>
      </w:r>
    </w:p>
    <w:p w14:paraId="7667A025" w14:textId="77777777" w:rsidR="00504607" w:rsidRPr="00504607" w:rsidRDefault="00504607" w:rsidP="00504607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Amplitude horaire maximale : 8h à 20h30, avec emploi du temps variable selon les périodes.</w:t>
      </w:r>
    </w:p>
    <w:p w14:paraId="0077B384" w14:textId="77777777" w:rsidR="00504607" w:rsidRPr="00504607" w:rsidRDefault="00504607" w:rsidP="00504607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Lieu de travail : Quissac.</w:t>
      </w:r>
    </w:p>
    <w:p w14:paraId="45C3F081" w14:textId="77777777" w:rsidR="00EE1A71" w:rsidRDefault="00504607" w:rsidP="00504607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Rémunération : Échelon 9 - IB/IM 500/436 – Base 35h, 1 725 € nets/mois + congés payés versés en fin de contrat (10 %).</w:t>
      </w:r>
    </w:p>
    <w:p w14:paraId="117F90F3" w14:textId="0FCCFAF3" w:rsidR="00504607" w:rsidRPr="00504607" w:rsidRDefault="00504607" w:rsidP="00504607">
      <w:pPr>
        <w:numPr>
          <w:ilvl w:val="0"/>
          <w:numId w:val="9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Durée du contrat : du 1er mai au 30 septembre 2025.</w:t>
      </w:r>
    </w:p>
    <w:p w14:paraId="65E86E9D" w14:textId="77777777" w:rsidR="00504607" w:rsidRPr="00504607" w:rsidRDefault="00504607" w:rsidP="00504607">
      <w:pPr>
        <w:numPr>
          <w:ilvl w:val="0"/>
          <w:numId w:val="10"/>
        </w:numPr>
        <w:spacing w:after="0"/>
        <w:rPr>
          <w:rFonts w:ascii="Gotham Light" w:hAnsi="Gotham Light"/>
          <w:lang w:eastAsia="fr-FR"/>
        </w:rPr>
      </w:pPr>
      <w:r w:rsidRPr="00504607">
        <w:rPr>
          <w:rFonts w:ascii="Gotham Light" w:hAnsi="Gotham Light"/>
          <w:lang w:eastAsia="fr-FR"/>
        </w:rPr>
        <w:t>Possibilité de logement gratuit, en cohabitation avec l’équipe du Centre Aquatique.</w:t>
      </w:r>
    </w:p>
    <w:p w14:paraId="46830461" w14:textId="77777777" w:rsidR="00504607" w:rsidRDefault="00504607" w:rsidP="00E540DE">
      <w:pPr>
        <w:spacing w:after="0"/>
        <w:rPr>
          <w:rFonts w:ascii="Gotham Light" w:hAnsi="Gotham Light"/>
          <w:lang w:eastAsia="fr-FR"/>
        </w:rPr>
      </w:pPr>
    </w:p>
    <w:p w14:paraId="035DA7F0" w14:textId="77777777" w:rsidR="002B61B5" w:rsidRDefault="002B61B5" w:rsidP="00E540DE">
      <w:pPr>
        <w:spacing w:after="0"/>
        <w:rPr>
          <w:rFonts w:ascii="Gotham Light" w:hAnsi="Gotham Light"/>
          <w:lang w:eastAsia="fr-FR"/>
        </w:rPr>
      </w:pPr>
    </w:p>
    <w:p w14:paraId="35A7AD3F" w14:textId="77777777" w:rsidR="002B61B5" w:rsidRPr="00BB56FA" w:rsidRDefault="002B61B5" w:rsidP="002B61B5">
      <w:pPr>
        <w:spacing w:after="0"/>
        <w:rPr>
          <w:rFonts w:ascii="Gotham Bold" w:hAnsi="Gotham Bold"/>
          <w:bCs/>
          <w:lang w:eastAsia="fr-FR"/>
        </w:rPr>
      </w:pPr>
      <w:r w:rsidRPr="00BB56FA">
        <w:rPr>
          <w:rFonts w:ascii="Gotham Bold" w:hAnsi="Gotham Bold"/>
          <w:bCs/>
          <w:lang w:eastAsia="fr-FR"/>
        </w:rPr>
        <w:t>CONTACT ET RENSEIGNEMENTS COMPLÉMENTAIRES</w:t>
      </w:r>
    </w:p>
    <w:p w14:paraId="7CAE2213" w14:textId="77777777" w:rsidR="002B61B5" w:rsidRPr="00BB56FA" w:rsidRDefault="002B61B5" w:rsidP="002B61B5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/>
          <w:lang w:eastAsia="fr-FR"/>
        </w:rPr>
        <w:t>Date limite de candidature</w:t>
      </w:r>
      <w:r w:rsidRPr="00BB56FA">
        <w:rPr>
          <w:rFonts w:ascii="Gotham Light" w:hAnsi="Gotham Light"/>
          <w:bCs/>
          <w:lang w:eastAsia="fr-FR"/>
        </w:rPr>
        <w:t xml:space="preserve"> : 10 mars 2025</w:t>
      </w:r>
    </w:p>
    <w:p w14:paraId="3F5E2B16" w14:textId="77777777" w:rsidR="002B61B5" w:rsidRPr="00BB56FA" w:rsidRDefault="002B61B5" w:rsidP="002B61B5">
      <w:p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Merci d’adresser votre candidature (lettre de motivation + CV) :</w:t>
      </w:r>
    </w:p>
    <w:p w14:paraId="1AA7D252" w14:textId="77777777" w:rsidR="002B61B5" w:rsidRPr="00BB56FA" w:rsidRDefault="002B61B5" w:rsidP="002B61B5">
      <w:pPr>
        <w:numPr>
          <w:ilvl w:val="0"/>
          <w:numId w:val="11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Par courriel : ressources-humaines@piemont-cevenol.fr</w:t>
      </w:r>
    </w:p>
    <w:p w14:paraId="333C59C6" w14:textId="77777777" w:rsidR="002B61B5" w:rsidRPr="00BB56FA" w:rsidRDefault="002B61B5" w:rsidP="002B61B5">
      <w:pPr>
        <w:numPr>
          <w:ilvl w:val="0"/>
          <w:numId w:val="11"/>
        </w:numPr>
        <w:spacing w:after="0"/>
        <w:rPr>
          <w:rFonts w:ascii="Gotham Light" w:hAnsi="Gotham Light"/>
          <w:bCs/>
          <w:lang w:eastAsia="fr-FR"/>
        </w:rPr>
      </w:pPr>
      <w:r w:rsidRPr="00BB56FA">
        <w:rPr>
          <w:rFonts w:ascii="Gotham Light" w:hAnsi="Gotham Light"/>
          <w:bCs/>
          <w:lang w:eastAsia="fr-FR"/>
        </w:rPr>
        <w:t>Par courrier :</w:t>
      </w:r>
      <w:r w:rsidRPr="00BB56FA">
        <w:rPr>
          <w:rFonts w:ascii="Gotham Light" w:hAnsi="Gotham Light"/>
          <w:bCs/>
          <w:lang w:eastAsia="fr-FR"/>
        </w:rPr>
        <w:br/>
        <w:t>Monsieur le Président</w:t>
      </w:r>
      <w:r w:rsidRPr="00BB56FA">
        <w:rPr>
          <w:rFonts w:ascii="Gotham Light" w:hAnsi="Gotham Light"/>
          <w:bCs/>
          <w:lang w:eastAsia="fr-FR"/>
        </w:rPr>
        <w:br/>
        <w:t>Communauté de communes du Piémont Cévenol</w:t>
      </w:r>
      <w:r w:rsidRPr="00BB56FA">
        <w:rPr>
          <w:rFonts w:ascii="Gotham Light" w:hAnsi="Gotham Light"/>
          <w:bCs/>
          <w:lang w:eastAsia="fr-FR"/>
        </w:rPr>
        <w:br/>
        <w:t>Service des Ressources Humaines</w:t>
      </w:r>
      <w:r w:rsidRPr="00BB56FA">
        <w:rPr>
          <w:rFonts w:ascii="Gotham Light" w:hAnsi="Gotham Light"/>
          <w:bCs/>
          <w:lang w:eastAsia="fr-FR"/>
        </w:rPr>
        <w:br/>
        <w:t xml:space="preserve">13 bis, rue du Docteur </w:t>
      </w:r>
      <w:proofErr w:type="spellStart"/>
      <w:r w:rsidRPr="00BB56FA">
        <w:rPr>
          <w:rFonts w:ascii="Gotham Light" w:hAnsi="Gotham Light"/>
          <w:bCs/>
          <w:lang w:eastAsia="fr-FR"/>
        </w:rPr>
        <w:t>Rocheblave</w:t>
      </w:r>
      <w:proofErr w:type="spellEnd"/>
      <w:r w:rsidRPr="00BB56FA">
        <w:rPr>
          <w:rFonts w:ascii="Gotham Light" w:hAnsi="Gotham Light"/>
          <w:bCs/>
          <w:lang w:eastAsia="fr-FR"/>
        </w:rPr>
        <w:br/>
        <w:t>30260 Quissac</w:t>
      </w:r>
    </w:p>
    <w:p w14:paraId="1855FBC0" w14:textId="77777777" w:rsidR="002B61B5" w:rsidRPr="00504607" w:rsidRDefault="002B61B5" w:rsidP="00E540DE">
      <w:pPr>
        <w:spacing w:after="0"/>
        <w:rPr>
          <w:rFonts w:ascii="Gotham Light" w:hAnsi="Gotham Light"/>
          <w:lang w:eastAsia="fr-FR"/>
        </w:rPr>
      </w:pPr>
    </w:p>
    <w:sectPr w:rsidR="002B61B5" w:rsidRPr="00504607" w:rsidSect="00FA6D46">
      <w:pgSz w:w="11906" w:h="16838"/>
      <w:pgMar w:top="1134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6B4"/>
    <w:multiLevelType w:val="hybridMultilevel"/>
    <w:tmpl w:val="24D4403C"/>
    <w:lvl w:ilvl="0" w:tplc="B5589F88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7F5B"/>
    <w:multiLevelType w:val="multilevel"/>
    <w:tmpl w:val="292C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D31AF"/>
    <w:multiLevelType w:val="hybridMultilevel"/>
    <w:tmpl w:val="2820D4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74BED"/>
    <w:multiLevelType w:val="multilevel"/>
    <w:tmpl w:val="11AEB4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E0B0D"/>
    <w:multiLevelType w:val="multilevel"/>
    <w:tmpl w:val="298E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02DE2"/>
    <w:multiLevelType w:val="hybridMultilevel"/>
    <w:tmpl w:val="AD729046"/>
    <w:lvl w:ilvl="0" w:tplc="3788B7DA"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0B17"/>
    <w:multiLevelType w:val="multilevel"/>
    <w:tmpl w:val="6BC0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7577B"/>
    <w:multiLevelType w:val="multilevel"/>
    <w:tmpl w:val="A69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C7E30"/>
    <w:multiLevelType w:val="multilevel"/>
    <w:tmpl w:val="750A9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22340"/>
    <w:multiLevelType w:val="multilevel"/>
    <w:tmpl w:val="12C8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23641"/>
    <w:multiLevelType w:val="multilevel"/>
    <w:tmpl w:val="48C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30C06"/>
    <w:multiLevelType w:val="hybridMultilevel"/>
    <w:tmpl w:val="8F981E4E"/>
    <w:lvl w:ilvl="0" w:tplc="DCA89EB8"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721F0"/>
    <w:multiLevelType w:val="multilevel"/>
    <w:tmpl w:val="46F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64ABA"/>
    <w:multiLevelType w:val="multilevel"/>
    <w:tmpl w:val="197A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C466F"/>
    <w:multiLevelType w:val="multilevel"/>
    <w:tmpl w:val="82044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703111">
    <w:abstractNumId w:val="0"/>
  </w:num>
  <w:num w:numId="2" w16cid:durableId="1355689690">
    <w:abstractNumId w:val="2"/>
  </w:num>
  <w:num w:numId="3" w16cid:durableId="96415526">
    <w:abstractNumId w:val="11"/>
  </w:num>
  <w:num w:numId="4" w16cid:durableId="675301167">
    <w:abstractNumId w:val="5"/>
  </w:num>
  <w:num w:numId="5" w16cid:durableId="594440791">
    <w:abstractNumId w:val="13"/>
  </w:num>
  <w:num w:numId="6" w16cid:durableId="203174659">
    <w:abstractNumId w:val="10"/>
  </w:num>
  <w:num w:numId="7" w16cid:durableId="433206086">
    <w:abstractNumId w:val="4"/>
  </w:num>
  <w:num w:numId="8" w16cid:durableId="228926388">
    <w:abstractNumId w:val="9"/>
  </w:num>
  <w:num w:numId="9" w16cid:durableId="919362752">
    <w:abstractNumId w:val="12"/>
  </w:num>
  <w:num w:numId="10" w16cid:durableId="955985443">
    <w:abstractNumId w:val="1"/>
  </w:num>
  <w:num w:numId="11" w16cid:durableId="2124105089">
    <w:abstractNumId w:val="7"/>
  </w:num>
  <w:num w:numId="12" w16cid:durableId="1708142019">
    <w:abstractNumId w:val="6"/>
  </w:num>
  <w:num w:numId="13" w16cid:durableId="961422801">
    <w:abstractNumId w:val="8"/>
  </w:num>
  <w:num w:numId="14" w16cid:durableId="932513409">
    <w:abstractNumId w:val="14"/>
  </w:num>
  <w:num w:numId="15" w16cid:durableId="207299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B6"/>
    <w:rsid w:val="00021136"/>
    <w:rsid w:val="00021CC9"/>
    <w:rsid w:val="000243FB"/>
    <w:rsid w:val="0003481A"/>
    <w:rsid w:val="0004203B"/>
    <w:rsid w:val="00063BF1"/>
    <w:rsid w:val="00067079"/>
    <w:rsid w:val="00081269"/>
    <w:rsid w:val="00087FBA"/>
    <w:rsid w:val="00096BCD"/>
    <w:rsid w:val="000A11B5"/>
    <w:rsid w:val="000A5C24"/>
    <w:rsid w:val="000C5101"/>
    <w:rsid w:val="001038CF"/>
    <w:rsid w:val="00121B51"/>
    <w:rsid w:val="0012428C"/>
    <w:rsid w:val="001475B6"/>
    <w:rsid w:val="00172E9A"/>
    <w:rsid w:val="00180524"/>
    <w:rsid w:val="001905D3"/>
    <w:rsid w:val="001931C4"/>
    <w:rsid w:val="001A095C"/>
    <w:rsid w:val="001A3E21"/>
    <w:rsid w:val="001A71CC"/>
    <w:rsid w:val="001B66C3"/>
    <w:rsid w:val="001B7B95"/>
    <w:rsid w:val="001E77AD"/>
    <w:rsid w:val="001F7F4E"/>
    <w:rsid w:val="002054FB"/>
    <w:rsid w:val="002208DA"/>
    <w:rsid w:val="0022760B"/>
    <w:rsid w:val="00252DB8"/>
    <w:rsid w:val="002635F2"/>
    <w:rsid w:val="002779FF"/>
    <w:rsid w:val="00282455"/>
    <w:rsid w:val="002A5055"/>
    <w:rsid w:val="002B61B5"/>
    <w:rsid w:val="002C1D64"/>
    <w:rsid w:val="002D69D6"/>
    <w:rsid w:val="0030269D"/>
    <w:rsid w:val="003243A3"/>
    <w:rsid w:val="003273BB"/>
    <w:rsid w:val="003362CC"/>
    <w:rsid w:val="0035270C"/>
    <w:rsid w:val="00361A3E"/>
    <w:rsid w:val="003631AB"/>
    <w:rsid w:val="00364A1A"/>
    <w:rsid w:val="00375DA1"/>
    <w:rsid w:val="0038528C"/>
    <w:rsid w:val="0039190F"/>
    <w:rsid w:val="003A0CE9"/>
    <w:rsid w:val="003A3698"/>
    <w:rsid w:val="003F62E6"/>
    <w:rsid w:val="00403AEB"/>
    <w:rsid w:val="00445808"/>
    <w:rsid w:val="0046453D"/>
    <w:rsid w:val="00483598"/>
    <w:rsid w:val="004934B0"/>
    <w:rsid w:val="004B0EFD"/>
    <w:rsid w:val="004C0881"/>
    <w:rsid w:val="004C0B9B"/>
    <w:rsid w:val="004C445B"/>
    <w:rsid w:val="004C5494"/>
    <w:rsid w:val="00501A3E"/>
    <w:rsid w:val="00504607"/>
    <w:rsid w:val="00516205"/>
    <w:rsid w:val="005651C8"/>
    <w:rsid w:val="005717AB"/>
    <w:rsid w:val="005B6574"/>
    <w:rsid w:val="00657516"/>
    <w:rsid w:val="00664B51"/>
    <w:rsid w:val="00690CDF"/>
    <w:rsid w:val="006D12F5"/>
    <w:rsid w:val="006E0BE0"/>
    <w:rsid w:val="006F0032"/>
    <w:rsid w:val="00701FE7"/>
    <w:rsid w:val="00763A4C"/>
    <w:rsid w:val="00790873"/>
    <w:rsid w:val="0079421F"/>
    <w:rsid w:val="00797B18"/>
    <w:rsid w:val="007A5973"/>
    <w:rsid w:val="007B1049"/>
    <w:rsid w:val="007E0F1D"/>
    <w:rsid w:val="00826D4C"/>
    <w:rsid w:val="00845919"/>
    <w:rsid w:val="00853503"/>
    <w:rsid w:val="008B668E"/>
    <w:rsid w:val="008D5334"/>
    <w:rsid w:val="008E32B6"/>
    <w:rsid w:val="008F2636"/>
    <w:rsid w:val="009072C5"/>
    <w:rsid w:val="0091219E"/>
    <w:rsid w:val="00935EEE"/>
    <w:rsid w:val="00981B8A"/>
    <w:rsid w:val="00985679"/>
    <w:rsid w:val="009F6A12"/>
    <w:rsid w:val="009F79D6"/>
    <w:rsid w:val="00A11583"/>
    <w:rsid w:val="00A178E4"/>
    <w:rsid w:val="00A230A6"/>
    <w:rsid w:val="00A43848"/>
    <w:rsid w:val="00A4575F"/>
    <w:rsid w:val="00A56B05"/>
    <w:rsid w:val="00A76183"/>
    <w:rsid w:val="00A8660A"/>
    <w:rsid w:val="00AB1295"/>
    <w:rsid w:val="00AB1896"/>
    <w:rsid w:val="00AC57F1"/>
    <w:rsid w:val="00AE367B"/>
    <w:rsid w:val="00B03580"/>
    <w:rsid w:val="00B062AC"/>
    <w:rsid w:val="00B34D2F"/>
    <w:rsid w:val="00B35D46"/>
    <w:rsid w:val="00B603C6"/>
    <w:rsid w:val="00B908C2"/>
    <w:rsid w:val="00B97501"/>
    <w:rsid w:val="00BB1C6A"/>
    <w:rsid w:val="00BC6D87"/>
    <w:rsid w:val="00BD1413"/>
    <w:rsid w:val="00BD1A87"/>
    <w:rsid w:val="00BD3189"/>
    <w:rsid w:val="00BD646D"/>
    <w:rsid w:val="00BE756E"/>
    <w:rsid w:val="00C04CFE"/>
    <w:rsid w:val="00C25D55"/>
    <w:rsid w:val="00C270BC"/>
    <w:rsid w:val="00C4104C"/>
    <w:rsid w:val="00C64CE4"/>
    <w:rsid w:val="00C80951"/>
    <w:rsid w:val="00C9530D"/>
    <w:rsid w:val="00CD01C7"/>
    <w:rsid w:val="00CD151D"/>
    <w:rsid w:val="00D055CB"/>
    <w:rsid w:val="00D252EB"/>
    <w:rsid w:val="00D313E4"/>
    <w:rsid w:val="00D35B36"/>
    <w:rsid w:val="00D573CF"/>
    <w:rsid w:val="00D67560"/>
    <w:rsid w:val="00D90914"/>
    <w:rsid w:val="00DC2A1D"/>
    <w:rsid w:val="00E33A29"/>
    <w:rsid w:val="00E34DEA"/>
    <w:rsid w:val="00E4606F"/>
    <w:rsid w:val="00E540DE"/>
    <w:rsid w:val="00E75C3E"/>
    <w:rsid w:val="00EB5248"/>
    <w:rsid w:val="00EB691E"/>
    <w:rsid w:val="00EC1583"/>
    <w:rsid w:val="00EE1A71"/>
    <w:rsid w:val="00EF2131"/>
    <w:rsid w:val="00EF4ADB"/>
    <w:rsid w:val="00F07078"/>
    <w:rsid w:val="00F10DF1"/>
    <w:rsid w:val="00F112C0"/>
    <w:rsid w:val="00F12977"/>
    <w:rsid w:val="00F13DA4"/>
    <w:rsid w:val="00F15591"/>
    <w:rsid w:val="00F245B2"/>
    <w:rsid w:val="00F248A5"/>
    <w:rsid w:val="00FA6D46"/>
    <w:rsid w:val="00FB5908"/>
    <w:rsid w:val="00FF28E5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A5CB"/>
  <w15:chartTrackingRefBased/>
  <w15:docId w15:val="{BA7904F9-B5EB-46A6-B13D-8BA165DD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aliases w:val="Charte CCPC"/>
    <w:basedOn w:val="Policepardfaut"/>
    <w:qFormat/>
    <w:rsid w:val="00DC2A1D"/>
    <w:rPr>
      <w:i/>
      <w:iCs/>
      <w:color w:val="00AAC8"/>
    </w:rPr>
  </w:style>
  <w:style w:type="character" w:styleId="Lienhypertexte">
    <w:name w:val="Hyperlink"/>
    <w:basedOn w:val="Policepardfaut"/>
    <w:uiPriority w:val="99"/>
    <w:unhideWhenUsed/>
    <w:rsid w:val="00F1297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1297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EF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30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2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69D"/>
  </w:style>
  <w:style w:type="character" w:styleId="Mentionnonrsolue">
    <w:name w:val="Unresolved Mention"/>
    <w:basedOn w:val="Policepardfaut"/>
    <w:uiPriority w:val="99"/>
    <w:semiHidden/>
    <w:unhideWhenUsed/>
    <w:rsid w:val="00C8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70E107A7324EAF9C9C9B02FB1819" ma:contentTypeVersion="15" ma:contentTypeDescription="Crée un document." ma:contentTypeScope="" ma:versionID="cf31d06c83af4fac174e6b2c9ab60361">
  <xsd:schema xmlns:xsd="http://www.w3.org/2001/XMLSchema" xmlns:xs="http://www.w3.org/2001/XMLSchema" xmlns:p="http://schemas.microsoft.com/office/2006/metadata/properties" xmlns:ns2="8690fce0-1891-4fc6-8e64-7adbc2de6d02" xmlns:ns3="7fe5dd1b-4d43-47ad-bc78-b06dad922f4b" targetNamespace="http://schemas.microsoft.com/office/2006/metadata/properties" ma:root="true" ma:fieldsID="0188db3c503248a67859271df02acbf0" ns2:_="" ns3:_="">
    <xsd:import namespace="8690fce0-1891-4fc6-8e64-7adbc2de6d02"/>
    <xsd:import namespace="7fe5dd1b-4d43-47ad-bc78-b06dad922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0fce0-1891-4fc6-8e64-7adbc2de6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542a1a8-d7cd-4fbf-ba39-f6acbffce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5dd1b-4d43-47ad-bc78-b06dad922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9ed25-f882-4624-bb91-7f618a62b4fa}" ma:internalName="TaxCatchAll" ma:showField="CatchAllData" ma:web="7fe5dd1b-4d43-47ad-bc78-b06dad922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0fce0-1891-4fc6-8e64-7adbc2de6d02">
      <Terms xmlns="http://schemas.microsoft.com/office/infopath/2007/PartnerControls"/>
    </lcf76f155ced4ddcb4097134ff3c332f>
    <TaxCatchAll xmlns="7fe5dd1b-4d43-47ad-bc78-b06dad922f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2471E-53FE-445A-A9D0-02A629844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0fce0-1891-4fc6-8e64-7adbc2de6d02"/>
    <ds:schemaRef ds:uri="7fe5dd1b-4d43-47ad-bc78-b06dad922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97FDE-F511-4E9D-B1D6-B26CC3601B1B}">
  <ds:schemaRefs>
    <ds:schemaRef ds:uri="http://schemas.microsoft.com/office/2006/metadata/properties"/>
    <ds:schemaRef ds:uri="http://schemas.microsoft.com/office/infopath/2007/PartnerControls"/>
    <ds:schemaRef ds:uri="8690fce0-1891-4fc6-8e64-7adbc2de6d02"/>
    <ds:schemaRef ds:uri="7fe5dd1b-4d43-47ad-bc78-b06dad922f4b"/>
  </ds:schemaRefs>
</ds:datastoreItem>
</file>

<file path=customXml/itemProps3.xml><?xml version="1.0" encoding="utf-8"?>
<ds:datastoreItem xmlns:ds="http://schemas.openxmlformats.org/officeDocument/2006/customXml" ds:itemID="{7972B012-14F9-46F0-B528-BB66F7DB3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ARNOUX ( Communauté de Communes Piémont Cévenol )</dc:creator>
  <cp:keywords/>
  <dc:description/>
  <cp:lastModifiedBy>Florent ARNOUX ( Communauté de Communes Piémont Cévenol )</cp:lastModifiedBy>
  <cp:revision>10</cp:revision>
  <cp:lastPrinted>2023-02-03T11:52:00Z</cp:lastPrinted>
  <dcterms:created xsi:type="dcterms:W3CDTF">2024-12-16T13:15:00Z</dcterms:created>
  <dcterms:modified xsi:type="dcterms:W3CDTF">2025-01-15T10:41:00Z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0x010100D9D570E107A7324EAF9C9C9B02FB1819</vt:lpwstr>
  </property>
  <property fmtid="{D5CDD505-2E9C-101B-9397-08002B2CF9AE}" pid="3" name="MediaServiceImageTags">
    <vt:lpwstr/>
  </property>
</Properties>
</file>